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10146E">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7F5D0B">
        <w:fldChar w:fldCharType="begin"/>
      </w:r>
      <w:r>
        <w:instrText xml:space="preserve"> REF _Ref378108959 \r \h </w:instrText>
      </w:r>
      <w:r w:rsidR="007F5D0B">
        <w:fldChar w:fldCharType="separate"/>
      </w:r>
      <w:r w:rsidR="0010146E">
        <w:t>3</w:t>
      </w:r>
      <w:r w:rsidR="007F5D0B">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10146E" w:rsidRPr="0010146E">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F5D0B"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9F42B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9F42B0" w:rsidRPr="00E555DD" w:rsidRDefault="009F42B0" w:rsidP="009F42B0">
            <w:pPr>
              <w:autoSpaceDE w:val="0"/>
              <w:autoSpaceDN w:val="0"/>
              <w:adjustRightInd w:val="0"/>
              <w:rPr>
                <w:rFonts w:eastAsia="Calibri"/>
                <w:iCs/>
                <w:color w:val="000000"/>
              </w:rPr>
            </w:pPr>
            <w:r>
              <w:rPr>
                <w:rFonts w:eastAsia="Calibri"/>
                <w:iCs/>
                <w:color w:val="000000"/>
              </w:rPr>
              <w:t>Гарипов Ильяс Рамильевич</w:t>
            </w:r>
          </w:p>
          <w:p w:rsidR="0014229A" w:rsidRPr="006D38E3" w:rsidRDefault="009F42B0" w:rsidP="009F42B0">
            <w:pPr>
              <w:pStyle w:val="Default"/>
            </w:pPr>
            <w:r w:rsidRPr="00E555DD">
              <w:rPr>
                <w:bCs/>
              </w:rPr>
              <w:t>тел</w:t>
            </w:r>
            <w:r w:rsidRPr="006D38E3">
              <w:rPr>
                <w:bCs/>
              </w:rPr>
              <w:t xml:space="preserve">. + 7 (347) 221-54-45, </w:t>
            </w:r>
            <w:r w:rsidRPr="00E555DD">
              <w:rPr>
                <w:bCs/>
                <w:lang w:val="en-US"/>
              </w:rPr>
              <w:t>e</w:t>
            </w:r>
            <w:r w:rsidRPr="006D38E3">
              <w:rPr>
                <w:bCs/>
              </w:rPr>
              <w:t>-</w:t>
            </w:r>
            <w:r w:rsidRPr="00E555DD">
              <w:rPr>
                <w:bCs/>
                <w:lang w:val="en-US"/>
              </w:rPr>
              <w:t>mail</w:t>
            </w:r>
            <w:r w:rsidRPr="006D38E3">
              <w:rPr>
                <w:bCs/>
              </w:rPr>
              <w:t>:</w:t>
            </w:r>
            <w:r w:rsidRPr="006D38E3">
              <w:t xml:space="preserve"> </w:t>
            </w:r>
            <w:hyperlink r:id="rId17" w:history="1">
              <w:r w:rsidRPr="003E1491">
                <w:rPr>
                  <w:rStyle w:val="a3"/>
                  <w:lang w:val="en-US"/>
                </w:rPr>
                <w:t>i</w:t>
              </w:r>
              <w:r w:rsidRPr="006D38E3">
                <w:rPr>
                  <w:rStyle w:val="a3"/>
                </w:rPr>
                <w:t>.</w:t>
              </w:r>
              <w:r w:rsidRPr="003E1491">
                <w:rPr>
                  <w:rStyle w:val="a3"/>
                  <w:lang w:val="en-US"/>
                </w:rPr>
                <w:t>garipov</w:t>
              </w:r>
              <w:r w:rsidRPr="006D38E3">
                <w:rPr>
                  <w:rStyle w:val="a3"/>
                </w:rPr>
                <w:t>@</w:t>
              </w:r>
              <w:r w:rsidRPr="003E1491">
                <w:rPr>
                  <w:rStyle w:val="a3"/>
                  <w:lang w:val="en-US"/>
                </w:rPr>
                <w:t>bashtel</w:t>
              </w:r>
              <w:r w:rsidRPr="006D38E3">
                <w:rPr>
                  <w:rStyle w:val="a3"/>
                </w:rPr>
                <w:t>.</w:t>
              </w:r>
              <w:r w:rsidRPr="003E1491">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D38E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9B49F0">
            <w:r>
              <w:t>«</w:t>
            </w:r>
            <w:r w:rsidR="007F1C50">
              <w:t>1</w:t>
            </w:r>
            <w:r w:rsidR="009B49F0">
              <w:t>3</w:t>
            </w:r>
            <w:r w:rsidRPr="005C24A0">
              <w:t>»</w:t>
            </w:r>
            <w:r w:rsidR="00291D19">
              <w:t xml:space="preserve"> </w:t>
            </w:r>
            <w:r w:rsidR="007F1C50">
              <w:t>мая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D667C7">
              <w:t>1</w:t>
            </w:r>
            <w:r w:rsidR="009B49F0">
              <w:t>3</w:t>
            </w:r>
            <w:r w:rsidRPr="005C24A0">
              <w:t>»</w:t>
            </w:r>
            <w:r w:rsidR="00291D19">
              <w:t xml:space="preserve"> </w:t>
            </w:r>
            <w:r w:rsidR="007F1C50">
              <w:t>мая</w:t>
            </w:r>
            <w:r w:rsidR="00FB4C28">
              <w:t xml:space="preserve"> </w:t>
            </w:r>
            <w:r w:rsidRPr="0078652E">
              <w:t>201</w:t>
            </w:r>
            <w:r>
              <w:t>6</w:t>
            </w:r>
            <w:r w:rsidRPr="0078652E">
              <w:t xml:space="preserve"> г. в 1</w:t>
            </w:r>
            <w:r w:rsidR="00A4212E">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FB4C28" w:rsidP="0078652E">
            <w:pPr>
              <w:suppressAutoHyphens/>
              <w:jc w:val="both"/>
            </w:pPr>
            <w:r>
              <w:t>«</w:t>
            </w:r>
            <w:r w:rsidR="007F1C50">
              <w:t>0</w:t>
            </w:r>
            <w:r w:rsidR="009B49F0">
              <w:t>3</w:t>
            </w:r>
            <w:r w:rsidRPr="005C24A0">
              <w:t>»</w:t>
            </w:r>
            <w:r>
              <w:t xml:space="preserve"> </w:t>
            </w:r>
            <w:r w:rsidR="007F1C50">
              <w:t>июня</w:t>
            </w:r>
            <w:r>
              <w:t xml:space="preserve"> </w:t>
            </w:r>
            <w:r w:rsidR="002C6D1D" w:rsidRPr="0078652E">
              <w:t>201</w:t>
            </w:r>
            <w:r w:rsidR="002C6D1D">
              <w:t>6</w:t>
            </w:r>
            <w:r w:rsidR="002C6D1D" w:rsidRPr="0078652E">
              <w:t xml:space="preserve"> года в 1</w:t>
            </w:r>
            <w:r w:rsidR="002C6D1D">
              <w:t>0</w:t>
            </w:r>
            <w:r w:rsidR="002C6D1D"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9B49F0">
            <w:pPr>
              <w:rPr>
                <w:highlight w:val="lightGray"/>
              </w:rPr>
            </w:pPr>
            <w:r>
              <w:t>«</w:t>
            </w:r>
            <w:r w:rsidR="007F1C50">
              <w:t>0</w:t>
            </w:r>
            <w:r w:rsidR="009B49F0">
              <w:t>3</w:t>
            </w:r>
            <w:r w:rsidRPr="005C24A0">
              <w:t>»</w:t>
            </w:r>
            <w:r>
              <w:t xml:space="preserve"> </w:t>
            </w:r>
            <w:r w:rsidR="007F1C50">
              <w:t>июня</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7F1C50">
              <w:t>0</w:t>
            </w:r>
            <w:r w:rsidR="009B49F0">
              <w:t>7</w:t>
            </w:r>
            <w:r w:rsidRPr="000F4823">
              <w:t xml:space="preserve">» </w:t>
            </w:r>
            <w:r w:rsidR="007F1C50">
              <w:t>июня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7F1C50">
              <w:t>0</w:t>
            </w:r>
            <w:r w:rsidR="009B49F0">
              <w:t>7</w:t>
            </w:r>
            <w:r w:rsidR="00B01E35" w:rsidRPr="000F4823">
              <w:t>»</w:t>
            </w:r>
            <w:r w:rsidR="007F1C50">
              <w:t xml:space="preserve"> июня</w:t>
            </w:r>
            <w:r w:rsidR="00B01E35" w:rsidRPr="000F4823">
              <w:t xml:space="preserve">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7F1C50">
              <w:t>16</w:t>
            </w:r>
            <w:r w:rsidRPr="000F4823">
              <w:t>»</w:t>
            </w:r>
            <w:r>
              <w:t xml:space="preserve"> </w:t>
            </w:r>
            <w:r w:rsidR="007F1C50">
              <w:t>июня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F1C50" w:rsidRPr="00464B96" w:rsidRDefault="007F1C50" w:rsidP="007F1C50">
            <w:pPr>
              <w:autoSpaceDE w:val="0"/>
              <w:autoSpaceDN w:val="0"/>
              <w:adjustRightInd w:val="0"/>
              <w:jc w:val="both"/>
            </w:pPr>
            <w:r w:rsidRPr="00464B96">
              <w:rPr>
                <w:b/>
              </w:rPr>
              <w:t xml:space="preserve">Поставка </w:t>
            </w:r>
            <w:proofErr w:type="spellStart"/>
            <w:r>
              <w:rPr>
                <w:b/>
              </w:rPr>
              <w:t>спецо</w:t>
            </w:r>
            <w:r w:rsidR="009B49F0">
              <w:rPr>
                <w:b/>
              </w:rPr>
              <w:t>буви</w:t>
            </w:r>
            <w:proofErr w:type="spellEnd"/>
            <w:r w:rsidRPr="00464B96">
              <w:rPr>
                <w:b/>
              </w:rPr>
              <w:t xml:space="preserve">. </w:t>
            </w:r>
            <w:r w:rsidRPr="00464B96">
              <w:t xml:space="preserve"> </w:t>
            </w:r>
          </w:p>
          <w:p w:rsidR="002C6D1D" w:rsidRPr="00227C39" w:rsidRDefault="007F1C50" w:rsidP="007F1C50">
            <w:pPr>
              <w:pStyle w:val="Default"/>
              <w:jc w:val="both"/>
              <w:rPr>
                <w:iCs/>
              </w:rPr>
            </w:pPr>
            <w:r w:rsidRPr="00464B96">
              <w:rPr>
                <w:lang w:eastAsia="ru-RU"/>
              </w:rPr>
              <w:t xml:space="preserve">      </w:t>
            </w:r>
            <w:r w:rsidRPr="00464B96">
              <w:rPr>
                <w:rFonts w:eastAsia="Times New Roman"/>
                <w:lang w:eastAsia="ru-RU"/>
              </w:rPr>
              <w:t>Наименование необходимого товара, описание и иные технические требования к товару определяются Спецификацией (Приложение №1 к Документации о закупке) и условиями 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FB4C2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B49F0" w:rsidRPr="00CC4221" w:rsidRDefault="009B49F0" w:rsidP="009B49F0">
            <w:pPr>
              <w:jc w:val="both"/>
              <w:rPr>
                <w:iCs/>
              </w:rPr>
            </w:pPr>
            <w:r w:rsidRPr="00CC4221">
              <w:rPr>
                <w:iCs/>
              </w:rPr>
              <w:t>Начальная (максимальная) цена договора составляет:</w:t>
            </w:r>
          </w:p>
          <w:p w:rsidR="009B49F0" w:rsidRPr="00CC4221" w:rsidRDefault="009B49F0" w:rsidP="009B49F0">
            <w:pPr>
              <w:autoSpaceDE w:val="0"/>
              <w:autoSpaceDN w:val="0"/>
              <w:adjustRightInd w:val="0"/>
              <w:jc w:val="both"/>
              <w:rPr>
                <w:rFonts w:eastAsia="Calibri"/>
                <w:b/>
                <w:iCs/>
              </w:rPr>
            </w:pPr>
            <w:r>
              <w:rPr>
                <w:rFonts w:eastAsia="Calibri"/>
                <w:b/>
                <w:iCs/>
              </w:rPr>
              <w:t>3 594 810,31</w:t>
            </w:r>
            <w:r w:rsidRPr="00CC4221">
              <w:rPr>
                <w:rFonts w:eastAsia="Calibri"/>
                <w:b/>
                <w:iCs/>
              </w:rPr>
              <w:t xml:space="preserve"> рублей без НДС, кроме того сумма НДС (18%) </w:t>
            </w:r>
            <w:r>
              <w:rPr>
                <w:rFonts w:eastAsia="Calibri"/>
                <w:b/>
                <w:iCs/>
              </w:rPr>
              <w:t>647 065,86</w:t>
            </w:r>
            <w:r w:rsidRPr="00CC4221">
              <w:rPr>
                <w:rFonts w:eastAsia="Calibri"/>
                <w:b/>
                <w:iCs/>
              </w:rPr>
              <w:t xml:space="preserve"> рублей.</w:t>
            </w:r>
          </w:p>
          <w:p w:rsidR="009B49F0" w:rsidRPr="00CC4221" w:rsidRDefault="009B49F0" w:rsidP="009B49F0">
            <w:pPr>
              <w:autoSpaceDE w:val="0"/>
              <w:autoSpaceDN w:val="0"/>
              <w:adjustRightInd w:val="0"/>
              <w:jc w:val="both"/>
              <w:rPr>
                <w:rFonts w:eastAsia="Calibri"/>
                <w:b/>
                <w:iCs/>
              </w:rPr>
            </w:pPr>
            <w:r w:rsidRPr="00CC4221">
              <w:rPr>
                <w:iCs/>
              </w:rPr>
              <w:t xml:space="preserve">Начальная (максимальная) цена договора с учетом НДС (18%) составляет </w:t>
            </w:r>
            <w:r>
              <w:rPr>
                <w:rFonts w:eastAsia="Calibri"/>
                <w:b/>
                <w:iCs/>
              </w:rPr>
              <w:t>4 241 876,17</w:t>
            </w:r>
            <w:r w:rsidRPr="00CC4221">
              <w:rPr>
                <w:rFonts w:eastAsia="Calibri"/>
                <w:b/>
                <w:iCs/>
              </w:rPr>
              <w:t xml:space="preserve"> (</w:t>
            </w:r>
            <w:r>
              <w:rPr>
                <w:rFonts w:eastAsia="Calibri"/>
                <w:b/>
                <w:iCs/>
              </w:rPr>
              <w:t>Четыре</w:t>
            </w:r>
            <w:r w:rsidRPr="00CC4221">
              <w:rPr>
                <w:rFonts w:eastAsia="Calibri"/>
                <w:b/>
                <w:iCs/>
              </w:rPr>
              <w:t xml:space="preserve"> миллион</w:t>
            </w:r>
            <w:r>
              <w:rPr>
                <w:rFonts w:eastAsia="Calibri"/>
                <w:b/>
                <w:iCs/>
              </w:rPr>
              <w:t>а</w:t>
            </w:r>
            <w:r w:rsidRPr="00CC4221">
              <w:rPr>
                <w:rFonts w:eastAsia="Calibri"/>
                <w:b/>
                <w:iCs/>
              </w:rPr>
              <w:t xml:space="preserve"> </w:t>
            </w:r>
            <w:r>
              <w:rPr>
                <w:rFonts w:eastAsia="Calibri"/>
                <w:b/>
                <w:iCs/>
              </w:rPr>
              <w:t xml:space="preserve">двести сорок одна </w:t>
            </w:r>
            <w:r w:rsidRPr="00CC4221">
              <w:rPr>
                <w:rFonts w:eastAsia="Calibri"/>
                <w:b/>
                <w:iCs/>
              </w:rPr>
              <w:t>тысяч</w:t>
            </w:r>
            <w:r>
              <w:rPr>
                <w:rFonts w:eastAsia="Calibri"/>
                <w:b/>
                <w:iCs/>
              </w:rPr>
              <w:t>а</w:t>
            </w:r>
            <w:r w:rsidRPr="00CC4221">
              <w:rPr>
                <w:rFonts w:eastAsia="Calibri"/>
                <w:b/>
                <w:iCs/>
              </w:rPr>
              <w:t xml:space="preserve"> </w:t>
            </w:r>
            <w:r>
              <w:rPr>
                <w:rFonts w:eastAsia="Calibri"/>
                <w:b/>
                <w:iCs/>
              </w:rPr>
              <w:t>восемьсот семьдесят шесть</w:t>
            </w:r>
            <w:r w:rsidRPr="00CC4221">
              <w:rPr>
                <w:rFonts w:eastAsia="Calibri"/>
                <w:b/>
                <w:iCs/>
              </w:rPr>
              <w:t>) рубл</w:t>
            </w:r>
            <w:r>
              <w:rPr>
                <w:rFonts w:eastAsia="Calibri"/>
                <w:b/>
                <w:iCs/>
              </w:rPr>
              <w:t>ей</w:t>
            </w:r>
            <w:r w:rsidRPr="00CC4221">
              <w:rPr>
                <w:rFonts w:eastAsia="Calibri"/>
                <w:b/>
                <w:iCs/>
              </w:rPr>
              <w:t xml:space="preserve"> </w:t>
            </w:r>
            <w:r>
              <w:rPr>
                <w:rFonts w:eastAsia="Calibri"/>
                <w:b/>
                <w:iCs/>
              </w:rPr>
              <w:t>17</w:t>
            </w:r>
            <w:r w:rsidRPr="00CC4221">
              <w:rPr>
                <w:rFonts w:eastAsia="Calibri"/>
                <w:b/>
                <w:iCs/>
              </w:rPr>
              <w:t xml:space="preserve"> коп.</w:t>
            </w:r>
          </w:p>
          <w:p w:rsidR="009B49F0" w:rsidRPr="00CC4221" w:rsidRDefault="009B49F0" w:rsidP="009B49F0">
            <w:pPr>
              <w:autoSpaceDE w:val="0"/>
              <w:autoSpaceDN w:val="0"/>
              <w:adjustRightInd w:val="0"/>
              <w:jc w:val="both"/>
              <w:rPr>
                <w:rFonts w:eastAsia="Calibri"/>
                <w:iCs/>
              </w:rPr>
            </w:pPr>
            <w:r w:rsidRPr="00CC4221">
              <w:rPr>
                <w:rFonts w:eastAsia="Calibri"/>
                <w:iCs/>
              </w:rPr>
              <w:t>Установление такой предельной суммы не налагает на                                    ПАО «</w:t>
            </w:r>
            <w:proofErr w:type="spellStart"/>
            <w:r w:rsidRPr="00CC4221">
              <w:rPr>
                <w:rFonts w:eastAsia="Calibri"/>
                <w:iCs/>
              </w:rPr>
              <w:t>Башинформсвязь</w:t>
            </w:r>
            <w:proofErr w:type="spellEnd"/>
            <w:r w:rsidRPr="00CC4221">
              <w:rPr>
                <w:rFonts w:eastAsia="Calibri"/>
                <w:iCs/>
              </w:rPr>
              <w:t>» обязательств по заказу товаров, работ, услуг в объёме, соответствующем данной предельной сумме.</w:t>
            </w:r>
          </w:p>
          <w:p w:rsidR="009B49F0" w:rsidRPr="00C9254F" w:rsidRDefault="009B49F0" w:rsidP="009B49F0">
            <w:pPr>
              <w:autoSpaceDE w:val="0"/>
              <w:autoSpaceDN w:val="0"/>
              <w:adjustRightInd w:val="0"/>
              <w:jc w:val="both"/>
              <w:rPr>
                <w:rFonts w:eastAsia="Calibri"/>
                <w:iCs/>
                <w:sz w:val="16"/>
                <w:szCs w:val="16"/>
              </w:rPr>
            </w:pPr>
          </w:p>
          <w:p w:rsidR="009B49F0" w:rsidRPr="00CC4221" w:rsidRDefault="009B49F0" w:rsidP="009B49F0">
            <w:pPr>
              <w:autoSpaceDE w:val="0"/>
              <w:autoSpaceDN w:val="0"/>
              <w:adjustRightInd w:val="0"/>
              <w:jc w:val="both"/>
              <w:rPr>
                <w:rFonts w:eastAsia="Calibri"/>
                <w:iCs/>
              </w:rPr>
            </w:pPr>
            <w:r w:rsidRPr="00CC4221">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B49F0" w:rsidRPr="00C9254F" w:rsidRDefault="009B49F0" w:rsidP="009B49F0">
            <w:pPr>
              <w:autoSpaceDE w:val="0"/>
              <w:autoSpaceDN w:val="0"/>
              <w:adjustRightInd w:val="0"/>
              <w:jc w:val="both"/>
              <w:rPr>
                <w:rFonts w:eastAsia="Calibri"/>
                <w:iCs/>
                <w:sz w:val="16"/>
                <w:szCs w:val="16"/>
              </w:rPr>
            </w:pPr>
          </w:p>
          <w:p w:rsidR="009B49F0" w:rsidRPr="00CC4221" w:rsidRDefault="009B49F0" w:rsidP="009B49F0">
            <w:pPr>
              <w:ind w:firstLine="459"/>
              <w:jc w:val="both"/>
              <w:rPr>
                <w:color w:val="000000" w:themeColor="text1"/>
              </w:rPr>
            </w:pPr>
            <w:r w:rsidRPr="00CC4221">
              <w:rPr>
                <w:color w:val="000000" w:themeColor="text1"/>
              </w:rPr>
              <w:t xml:space="preserve">Цена </w:t>
            </w:r>
            <w:proofErr w:type="gramStart"/>
            <w:r w:rsidRPr="00CC4221">
              <w:rPr>
                <w:color w:val="000000" w:themeColor="text1"/>
              </w:rPr>
              <w:t>договора, заключаемого по итогам Закупки определяется</w:t>
            </w:r>
            <w:proofErr w:type="gramEnd"/>
            <w:r w:rsidRPr="00CC4221">
              <w:rPr>
                <w:color w:val="000000" w:themeColor="text1"/>
              </w:rPr>
              <w:t xml:space="preserve"> путем произведения среднего коэффициента снижения цены участника, на начальную (максимальную) цену договора, указанную в пункте 13 Документации о закупке.</w:t>
            </w:r>
          </w:p>
          <w:p w:rsidR="009B49F0" w:rsidRPr="00C9254F" w:rsidRDefault="009B49F0" w:rsidP="009B49F0">
            <w:pPr>
              <w:autoSpaceDE w:val="0"/>
              <w:autoSpaceDN w:val="0"/>
              <w:adjustRightInd w:val="0"/>
              <w:jc w:val="both"/>
              <w:rPr>
                <w:rFonts w:eastAsia="Calibri"/>
                <w:iCs/>
                <w:sz w:val="16"/>
                <w:szCs w:val="16"/>
              </w:rPr>
            </w:pPr>
          </w:p>
          <w:p w:rsidR="009B49F0" w:rsidRPr="00CC4221" w:rsidRDefault="009B49F0" w:rsidP="009B49F0">
            <w:pPr>
              <w:autoSpaceDE w:val="0"/>
              <w:autoSpaceDN w:val="0"/>
              <w:adjustRightInd w:val="0"/>
              <w:jc w:val="both"/>
              <w:rPr>
                <w:rFonts w:eastAsia="Calibri"/>
                <w:iCs/>
              </w:rPr>
            </w:pPr>
            <w:r w:rsidRPr="00CC4221">
              <w:rPr>
                <w:rFonts w:eastAsia="Calibri"/>
                <w:iCs/>
              </w:rPr>
              <w:t xml:space="preserve">Коэффициент снижения цены (основной и дополнительный) не может быть больше или равен 1(единице).  </w:t>
            </w:r>
          </w:p>
          <w:p w:rsidR="009B49F0" w:rsidRPr="00C9254F" w:rsidRDefault="009B49F0" w:rsidP="009B49F0">
            <w:pPr>
              <w:autoSpaceDE w:val="0"/>
              <w:autoSpaceDN w:val="0"/>
              <w:adjustRightInd w:val="0"/>
              <w:jc w:val="both"/>
              <w:rPr>
                <w:rFonts w:eastAsia="Calibri"/>
                <w:iCs/>
                <w:sz w:val="16"/>
                <w:szCs w:val="16"/>
              </w:rPr>
            </w:pPr>
            <w:r w:rsidRPr="00CC4221">
              <w:rPr>
                <w:rFonts w:eastAsia="Calibri"/>
                <w:iCs/>
              </w:rPr>
              <w:t xml:space="preserve">     </w:t>
            </w:r>
            <w:r w:rsidRPr="00C9254F">
              <w:rPr>
                <w:rFonts w:eastAsia="Calibri"/>
                <w:iCs/>
                <w:sz w:val="16"/>
                <w:szCs w:val="16"/>
              </w:rPr>
              <w:t xml:space="preserve">     </w:t>
            </w:r>
          </w:p>
          <w:p w:rsidR="009B49F0" w:rsidRPr="00CC4221" w:rsidRDefault="009B49F0" w:rsidP="009B49F0">
            <w:pPr>
              <w:pStyle w:val="Default"/>
              <w:jc w:val="both"/>
              <w:rPr>
                <w:iCs/>
              </w:rPr>
            </w:pPr>
            <w:r w:rsidRPr="00CC4221">
              <w:rPr>
                <w:iCs/>
              </w:rPr>
              <w:t>Начальная (максимальная) цена товара за единицу определяются Спецификацией (Приложение №1  к Документации о закупке).</w:t>
            </w:r>
          </w:p>
          <w:p w:rsidR="009B49F0" w:rsidRPr="00CC4221" w:rsidRDefault="009B49F0" w:rsidP="009B49F0">
            <w:pPr>
              <w:pStyle w:val="Default"/>
              <w:jc w:val="both"/>
              <w:rPr>
                <w:iCs/>
              </w:rPr>
            </w:pPr>
            <w:r w:rsidRPr="00CC4221">
              <w:rPr>
                <w:iCs/>
              </w:rPr>
              <w:t>Начальная (максимальная) цена товара за единицу  указана без учета коэффициента снижения цены, по данной предельной сумме Претенденты не направляют свои предложения.</w:t>
            </w:r>
          </w:p>
          <w:p w:rsidR="009B49F0" w:rsidRPr="00C9254F" w:rsidRDefault="009B49F0" w:rsidP="009B49F0">
            <w:pPr>
              <w:pStyle w:val="Default"/>
              <w:jc w:val="both"/>
              <w:rPr>
                <w:iCs/>
                <w:sz w:val="16"/>
                <w:szCs w:val="16"/>
              </w:rPr>
            </w:pPr>
          </w:p>
          <w:p w:rsidR="009B49F0" w:rsidRPr="00CC4221" w:rsidRDefault="009B49F0" w:rsidP="009B49F0">
            <w:pPr>
              <w:autoSpaceDE w:val="0"/>
              <w:autoSpaceDN w:val="0"/>
              <w:adjustRightInd w:val="0"/>
              <w:jc w:val="both"/>
              <w:rPr>
                <w:rFonts w:eastAsia="Calibri"/>
                <w:iCs/>
              </w:rPr>
            </w:pPr>
            <w:r w:rsidRPr="00CC4221">
              <w:rPr>
                <w:rFonts w:eastAsia="Calibri"/>
                <w:iCs/>
              </w:rPr>
              <w:t>Размер коэффициента снижения цены,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9B49F0" w:rsidRPr="00C9254F" w:rsidRDefault="009B49F0" w:rsidP="009B49F0">
            <w:pPr>
              <w:pStyle w:val="Default"/>
              <w:jc w:val="both"/>
              <w:rPr>
                <w:iCs/>
                <w:sz w:val="16"/>
                <w:szCs w:val="16"/>
              </w:rPr>
            </w:pPr>
          </w:p>
          <w:p w:rsidR="009B49F0" w:rsidRPr="00CC4221" w:rsidRDefault="009B49F0" w:rsidP="009B49F0">
            <w:pPr>
              <w:pStyle w:val="rvps9"/>
              <w:ind w:firstLine="34"/>
            </w:pPr>
            <w:proofErr w:type="gramStart"/>
            <w:r w:rsidRPr="00CC4221">
              <w:t xml:space="preserve">В случае если поставка товара, выполнение работ, оказание услуг не подлежит налогообложению НДС (освобождается от налогообложения </w:t>
            </w:r>
            <w:r w:rsidRPr="00CC4221">
              <w:lastRenderedPageBreak/>
              <w:t>НДС), либо Претендент освобождается от исполнения обязанности налогоплательщика НДС, либо Претендент не является налогоплательщиком НДС, то применение основного и дополнительного коэффициентов снижения, предложенного таким Участником, не должно привести к превышению установленной предельной общей цены договора без НДС и цен  единиц товара (работы, услуги) по</w:t>
            </w:r>
            <w:proofErr w:type="gramEnd"/>
            <w:r w:rsidRPr="00CC4221">
              <w:t xml:space="preserve"> сравнению с </w:t>
            </w:r>
            <w:proofErr w:type="gramStart"/>
            <w:r w:rsidRPr="00CC4221">
              <w:t>указанными</w:t>
            </w:r>
            <w:proofErr w:type="gramEnd"/>
            <w:r w:rsidRPr="00CC4221">
              <w:t xml:space="preserve"> в Документации.</w:t>
            </w:r>
          </w:p>
          <w:p w:rsidR="002C6D1D" w:rsidRPr="00235AF8" w:rsidRDefault="009B49F0" w:rsidP="009B49F0">
            <w:pPr>
              <w:tabs>
                <w:tab w:val="left" w:pos="851"/>
              </w:tabs>
              <w:jc w:val="both"/>
            </w:pPr>
            <w:r w:rsidRPr="00CC4221">
              <w:t>При этом</w:t>
            </w:r>
            <w:proofErr w:type="gramStart"/>
            <w:r w:rsidRPr="00CC4221">
              <w:t>,</w:t>
            </w:r>
            <w:proofErr w:type="gramEnd"/>
            <w:r w:rsidRPr="00CC4221">
              <w:t xml:space="preserve">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основного и дополнительного коэффициентов снижения, предложенного каждым из Участников, на предельную общую цену Договора (Договоров) без НДС и цену единицы товара (работы, услуги) без НДС.</w:t>
            </w:r>
            <w:bookmarkStart w:id="15" w:name="_GoBack"/>
            <w:bookmarkEnd w:id="15"/>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w:t>
                  </w:r>
                  <w:r w:rsidRPr="00D82466">
                    <w:rPr>
                      <w:rFonts w:cs="Arial"/>
                      <w:color w:val="000000"/>
                    </w:rPr>
                    <w:lastRenderedPageBreak/>
                    <w:t xml:space="preserve">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6D38E3">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7F1C50" w:rsidRDefault="002C6D1D" w:rsidP="007F1C50">
            <w:pPr>
              <w:jc w:val="both"/>
              <w:rPr>
                <w:b/>
                <w:sz w:val="10"/>
                <w:szCs w:val="10"/>
              </w:rPr>
            </w:pPr>
            <w:r w:rsidRPr="007D2576">
              <w:rPr>
                <w:rFonts w:cs="Arial"/>
                <w:color w:val="000000"/>
              </w:rPr>
              <w:lastRenderedPageBreak/>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E93FC7" w:rsidTr="00ED6883">
              <w:tc>
                <w:tcPr>
                  <w:tcW w:w="3459" w:type="dxa"/>
                  <w:shd w:val="clear" w:color="auto" w:fill="auto"/>
                </w:tcPr>
                <w:p w:rsidR="00E93FC7" w:rsidRPr="00782A7C" w:rsidRDefault="00465A71" w:rsidP="007F1C50">
                  <w:pPr>
                    <w:pStyle w:val="a4"/>
                    <w:ind w:left="0"/>
                    <w:rPr>
                      <w:rFonts w:cs="Arial"/>
                      <w:color w:val="000000"/>
                    </w:rPr>
                  </w:pPr>
                  <w:r>
                    <w:t>О</w:t>
                  </w:r>
                  <w:r w:rsidR="00E93FC7" w:rsidRPr="00782A7C">
                    <w:t>сновно</w:t>
                  </w:r>
                  <w:r>
                    <w:t>й</w:t>
                  </w:r>
                  <w:r w:rsidR="00E93FC7" w:rsidRPr="00782A7C">
                    <w:t xml:space="preserve"> коэффициент снижения цены</w:t>
                  </w:r>
                </w:p>
                <w:p w:rsidR="00E93FC7" w:rsidRPr="00782A7C" w:rsidRDefault="00E93FC7" w:rsidP="007F1C50">
                  <w:pPr>
                    <w:pStyle w:val="a4"/>
                    <w:ind w:left="0"/>
                    <w:rPr>
                      <w:rFonts w:cs="Arial"/>
                      <w:color w:val="000000"/>
                    </w:rPr>
                  </w:pPr>
                </w:p>
                <w:p w:rsidR="00E93FC7" w:rsidRPr="00782A7C" w:rsidRDefault="00E93FC7" w:rsidP="007F1C50">
                  <w:pPr>
                    <w:pStyle w:val="a4"/>
                    <w:ind w:left="0"/>
                    <w:rPr>
                      <w:rFonts w:cs="Arial"/>
                      <w:color w:val="000000"/>
                    </w:rPr>
                  </w:pPr>
                </w:p>
                <w:p w:rsidR="00E93FC7" w:rsidRPr="00782A7C" w:rsidRDefault="00E93FC7" w:rsidP="007F1C50">
                  <w:pPr>
                    <w:pStyle w:val="a4"/>
                    <w:ind w:left="0"/>
                    <w:rPr>
                      <w:rFonts w:cs="Arial"/>
                      <w:color w:val="000000"/>
                    </w:rPr>
                  </w:pPr>
                </w:p>
              </w:tc>
              <w:tc>
                <w:tcPr>
                  <w:tcW w:w="992" w:type="dxa"/>
                  <w:shd w:val="clear" w:color="auto" w:fill="auto"/>
                </w:tcPr>
                <w:p w:rsidR="00E93FC7" w:rsidRPr="00782A7C" w:rsidRDefault="0080083A" w:rsidP="007F1C50">
                  <w:pPr>
                    <w:pStyle w:val="a4"/>
                    <w:ind w:left="0"/>
                    <w:rPr>
                      <w:rFonts w:cs="Arial"/>
                      <w:color w:val="000000"/>
                    </w:rPr>
                  </w:pPr>
                  <w:r>
                    <w:rPr>
                      <w:rFonts w:cs="Arial"/>
                      <w:color w:val="000000"/>
                    </w:rPr>
                    <w:t>8</w:t>
                  </w:r>
                  <w:r w:rsidR="00E93FC7" w:rsidRPr="00782A7C">
                    <w:rPr>
                      <w:rFonts w:cs="Arial"/>
                      <w:color w:val="000000"/>
                    </w:rPr>
                    <w:t>0%</w:t>
                  </w:r>
                </w:p>
              </w:tc>
              <w:tc>
                <w:tcPr>
                  <w:tcW w:w="3119" w:type="dxa"/>
                  <w:shd w:val="clear" w:color="auto" w:fill="auto"/>
                </w:tcPr>
                <w:p w:rsidR="00E93FC7" w:rsidRDefault="00E93FC7" w:rsidP="00E93FC7">
                  <w:pPr>
                    <w:pStyle w:val="a4"/>
                    <w:ind w:left="0"/>
                  </w:pPr>
                  <w:r w:rsidRPr="00782A7C">
                    <w:t xml:space="preserve">Размер основного коэффициента снижения, произведение которого на начальную (максимальную) цену договора и цену единицы товара (работы, услуги), указанной в Документации о закупке должно привести </w:t>
                  </w:r>
                  <w:r w:rsidRPr="00782A7C">
                    <w:rPr>
                      <w:rFonts w:cs="Arial"/>
                    </w:rPr>
                    <w:t xml:space="preserve">к снижению цены договора и цены  </w:t>
                  </w:r>
                  <w:r w:rsidRPr="00E93FC7">
                    <w:rPr>
                      <w:rFonts w:cs="Arial"/>
                      <w:color w:val="000000" w:themeColor="text1"/>
                    </w:rPr>
                    <w:t>соответствующей единицы товара (работы, услуги),</w:t>
                  </w:r>
                  <w:r>
                    <w:rPr>
                      <w:rFonts w:cs="Arial"/>
                      <w:color w:val="000000" w:themeColor="text1"/>
                    </w:rPr>
                    <w:t xml:space="preserve"> </w:t>
                  </w:r>
                  <w:proofErr w:type="gramStart"/>
                  <w:r w:rsidRPr="00E93FC7">
                    <w:rPr>
                      <w:rFonts w:cs="Arial"/>
                      <w:color w:val="000000" w:themeColor="text1"/>
                    </w:rPr>
                    <w:t>указанных</w:t>
                  </w:r>
                  <w:proofErr w:type="gramEnd"/>
                  <w:r w:rsidRPr="00E93FC7">
                    <w:rPr>
                      <w:rFonts w:cs="Arial"/>
                      <w:color w:val="000000" w:themeColor="text1"/>
                    </w:rPr>
                    <w:t xml:space="preserve"> в  </w:t>
                  </w:r>
                  <w:r w:rsidRPr="00E93FC7">
                    <w:rPr>
                      <w:color w:val="000000" w:themeColor="text1"/>
                    </w:rPr>
                    <w:t>Спецификации (Приложение №</w:t>
                  </w:r>
                  <w:r w:rsidRPr="00782A7C">
                    <w:t xml:space="preserve">1 к </w:t>
                  </w:r>
                  <w:r w:rsidR="009B49F0">
                    <w:t>Документации о закупке</w:t>
                  </w:r>
                  <w:r w:rsidRPr="00782A7C">
                    <w:t>).</w:t>
                  </w:r>
                </w:p>
                <w:p w:rsidR="00F10DC2" w:rsidRPr="00F10DC2" w:rsidRDefault="00F10DC2" w:rsidP="00F10DC2">
                  <w:pPr>
                    <w:autoSpaceDE w:val="0"/>
                    <w:autoSpaceDN w:val="0"/>
                    <w:adjustRightInd w:val="0"/>
                    <w:jc w:val="both"/>
                    <w:rPr>
                      <w:rFonts w:eastAsia="Calibri"/>
                      <w:iCs/>
                    </w:rPr>
                  </w:pPr>
                  <w:r w:rsidRPr="003A651F">
                    <w:rPr>
                      <w:rFonts w:eastAsia="Calibri"/>
                      <w:b/>
                      <w:iCs/>
                    </w:rPr>
                    <w:t>Основной коэффициент снижения применяется единым ко всем позициям</w:t>
                  </w:r>
                  <w:r w:rsidRPr="00464B96">
                    <w:rPr>
                      <w:rFonts w:eastAsia="Calibri"/>
                      <w:b/>
                      <w:iCs/>
                    </w:rPr>
                    <w:t>.</w:t>
                  </w:r>
                  <w:r w:rsidRPr="00464B96">
                    <w:rPr>
                      <w:rFonts w:eastAsia="Calibri"/>
                      <w:iCs/>
                    </w:rPr>
                    <w:t xml:space="preserve">       </w:t>
                  </w:r>
                </w:p>
              </w:tc>
            </w:tr>
            <w:tr w:rsidR="00E93FC7" w:rsidTr="00ED6883">
              <w:tc>
                <w:tcPr>
                  <w:tcW w:w="3459" w:type="dxa"/>
                  <w:shd w:val="clear" w:color="auto" w:fill="auto"/>
                </w:tcPr>
                <w:p w:rsidR="00E93FC7" w:rsidRPr="00E3416C" w:rsidRDefault="00465A71" w:rsidP="00465A71">
                  <w:r>
                    <w:t>Д</w:t>
                  </w:r>
                  <w:r w:rsidR="00E93FC7">
                    <w:t>ополнительн</w:t>
                  </w:r>
                  <w:r>
                    <w:t>ый</w:t>
                  </w:r>
                  <w:r w:rsidR="00E93FC7">
                    <w:t xml:space="preserve"> коэффициент (дополнительны</w:t>
                  </w:r>
                  <w:r>
                    <w:t>е</w:t>
                  </w:r>
                  <w:r w:rsidR="00E93FC7">
                    <w:t xml:space="preserve"> коэффициент</w:t>
                  </w:r>
                  <w:r>
                    <w:t>ы</w:t>
                  </w:r>
                  <w:r w:rsidR="00E93FC7">
                    <w:t>) снижения цены</w:t>
                  </w:r>
                </w:p>
              </w:tc>
              <w:tc>
                <w:tcPr>
                  <w:tcW w:w="992" w:type="dxa"/>
                  <w:shd w:val="clear" w:color="auto" w:fill="auto"/>
                </w:tcPr>
                <w:p w:rsidR="00E93FC7" w:rsidRPr="005E784C" w:rsidRDefault="0080083A" w:rsidP="007F1C50">
                  <w:pPr>
                    <w:jc w:val="center"/>
                  </w:pPr>
                  <w:r>
                    <w:t>20</w:t>
                  </w:r>
                  <w:r w:rsidR="00E93FC7">
                    <w:t>%</w:t>
                  </w:r>
                </w:p>
              </w:tc>
              <w:tc>
                <w:tcPr>
                  <w:tcW w:w="3119" w:type="dxa"/>
                  <w:shd w:val="clear" w:color="auto" w:fill="auto"/>
                </w:tcPr>
                <w:p w:rsidR="00E93FC7" w:rsidRPr="00F81D86" w:rsidRDefault="00E93FC7" w:rsidP="009B49F0">
                  <w:pPr>
                    <w:pStyle w:val="a4"/>
                    <w:ind w:left="0"/>
                    <w:jc w:val="both"/>
                    <w:rPr>
                      <w:highlight w:val="yellow"/>
                    </w:rPr>
                  </w:pPr>
                  <w:r>
                    <w:t>Оценива</w:t>
                  </w:r>
                  <w:r w:rsidR="007F1C50">
                    <w:t xml:space="preserve">ются предоставленные Участником </w:t>
                  </w:r>
                  <w:r>
                    <w:t xml:space="preserve">дополнительные коэффициенты снижения по </w:t>
                  </w:r>
                  <w:r w:rsidRPr="007F1C50">
                    <w:rPr>
                      <w:color w:val="000000" w:themeColor="text1"/>
                    </w:rPr>
                    <w:t xml:space="preserve">позициям товаров, работ, услуг, указанных </w:t>
                  </w:r>
                  <w:r w:rsidRPr="007F1C50">
                    <w:rPr>
                      <w:rFonts w:cs="Arial"/>
                      <w:color w:val="000000" w:themeColor="text1"/>
                    </w:rPr>
                    <w:t xml:space="preserve">в  </w:t>
                  </w:r>
                  <w:r w:rsidRPr="007F1C50">
                    <w:rPr>
                      <w:color w:val="000000" w:themeColor="text1"/>
                    </w:rPr>
                    <w:t>Спецификации (Приложение</w:t>
                  </w:r>
                  <w:r w:rsidRPr="00E93FC7">
                    <w:rPr>
                      <w:color w:val="000000" w:themeColor="text1"/>
                    </w:rPr>
                    <w:t xml:space="preserve"> №</w:t>
                  </w:r>
                  <w:r w:rsidRPr="00782A7C">
                    <w:t xml:space="preserve">1 к </w:t>
                  </w:r>
                  <w:r w:rsidR="009B49F0">
                    <w:t>Документации о закупке</w:t>
                  </w:r>
                  <w:r w:rsidRPr="00782A7C">
                    <w:t>).</w:t>
                  </w:r>
                  <w:r>
                    <w:t xml:space="preserve"> При этом значение «дополнительного коэффициента снижения» должно быть менее чем значение «основного коэффициента снижения» (например, основной коэффициент снижения 0,95, дополнительный </w:t>
                  </w:r>
                  <w:r>
                    <w:lastRenderedPageBreak/>
                    <w:t xml:space="preserve">коэффициент снижения 0,91). При его использовании цена единицы товара (работы, услуги) определяется путём произведения цены единицы товара (работы, услуги), указанной в Документации </w:t>
                  </w:r>
                  <w:r>
                    <w:rPr>
                      <w:color w:val="0070C0"/>
                    </w:rPr>
                    <w:t>о закупке,</w:t>
                  </w:r>
                  <w:r>
                    <w:t xml:space="preserve"> на дополнительный коэффициент снижения.</w:t>
                  </w:r>
                </w:p>
              </w:tc>
            </w:tr>
          </w:tbl>
          <w:p w:rsidR="002C6D1D" w:rsidRPr="00604767" w:rsidRDefault="002C6D1D" w:rsidP="003B25CB">
            <w:pPr>
              <w:pStyle w:val="rvps9"/>
              <w:ind w:firstLine="459"/>
              <w:rPr>
                <w:sz w:val="10"/>
                <w:szCs w:val="10"/>
              </w:rPr>
            </w:pPr>
          </w:p>
          <w:p w:rsidR="007F1C50" w:rsidRPr="00472E82" w:rsidRDefault="007F1C50" w:rsidP="007F1C50">
            <w:pPr>
              <w:pStyle w:val="rvps9"/>
              <w:ind w:firstLine="459"/>
            </w:pPr>
            <w:r w:rsidRPr="00472E82">
              <w:t>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Оценка и сопоставление Заявок производится следующим образом:</w:t>
            </w:r>
          </w:p>
          <w:p w:rsidR="007F1C50" w:rsidRPr="004E0BF0" w:rsidRDefault="007F1C50" w:rsidP="007F1C50">
            <w:pPr>
              <w:ind w:firstLine="459"/>
              <w:jc w:val="both"/>
              <w:rPr>
                <w:color w:val="000000" w:themeColor="text1"/>
              </w:rPr>
            </w:pPr>
            <w:r w:rsidRPr="00472E82">
              <w:t>Рейтинг Заявки на участие в Открытом запросе предложений i-го Участника Открытого запроса предложений опре</w:t>
            </w:r>
            <w:r>
              <w:t>деляется по формуле: R(рейтинг)</w:t>
            </w:r>
            <w:proofErr w:type="spellStart"/>
            <w:r w:rsidRPr="00472E82">
              <w:t>i</w:t>
            </w:r>
            <w:proofErr w:type="spellEnd"/>
            <w:r w:rsidRPr="00472E82">
              <w:t xml:space="preserve"> = </w:t>
            </w:r>
            <w:proofErr w:type="spellStart"/>
            <w:r w:rsidRPr="00472E82">
              <w:t>Rцi</w:t>
            </w:r>
            <w:proofErr w:type="spellEnd"/>
            <w:r w:rsidRPr="00472E82">
              <w:t>*</w:t>
            </w:r>
            <w:proofErr w:type="spellStart"/>
            <w:r w:rsidRPr="00472E82">
              <w:t>V</w:t>
            </w:r>
            <w:r w:rsidR="00A44B2D" w:rsidRPr="00472E82">
              <w:t>цi</w:t>
            </w:r>
            <w:proofErr w:type="spellEnd"/>
            <w:r w:rsidRPr="00472E82">
              <w:t xml:space="preserve"> +</w:t>
            </w:r>
            <w:proofErr w:type="spellStart"/>
            <w:r w:rsidRPr="004E0BF0">
              <w:rPr>
                <w:color w:val="000000" w:themeColor="text1"/>
              </w:rPr>
              <w:t>Rдопi</w:t>
            </w:r>
            <w:proofErr w:type="spellEnd"/>
            <w:r w:rsidRPr="004E0BF0">
              <w:rPr>
                <w:color w:val="000000" w:themeColor="text1"/>
              </w:rPr>
              <w:t>*</w:t>
            </w:r>
            <w:proofErr w:type="spellStart"/>
            <w:r w:rsidRPr="004E0BF0">
              <w:rPr>
                <w:color w:val="000000" w:themeColor="text1"/>
              </w:rPr>
              <w:t>V</w:t>
            </w:r>
            <w:r w:rsidR="00A44B2D" w:rsidRPr="004E0BF0">
              <w:rPr>
                <w:color w:val="000000" w:themeColor="text1"/>
              </w:rPr>
              <w:t>допi</w:t>
            </w:r>
            <w:proofErr w:type="spellEnd"/>
            <w:r w:rsidR="00465A71">
              <w:rPr>
                <w:color w:val="000000" w:themeColor="text1"/>
              </w:rPr>
              <w:t xml:space="preserve">, </w:t>
            </w:r>
            <w:r w:rsidRPr="004E0BF0">
              <w:rPr>
                <w:color w:val="000000" w:themeColor="text1"/>
              </w:rPr>
              <w:t xml:space="preserve">где </w:t>
            </w:r>
            <w:proofErr w:type="spellStart"/>
            <w:r w:rsidRPr="004E0BF0">
              <w:rPr>
                <w:color w:val="000000" w:themeColor="text1"/>
              </w:rPr>
              <w:t>V</w:t>
            </w:r>
            <w:r w:rsidR="00A44B2D" w:rsidRPr="00472E82">
              <w:t>цi</w:t>
            </w:r>
            <w:proofErr w:type="spellEnd"/>
            <w:r w:rsidRPr="004E0BF0">
              <w:rPr>
                <w:color w:val="000000" w:themeColor="text1"/>
              </w:rPr>
              <w:t xml:space="preserve">, </w:t>
            </w:r>
            <w:proofErr w:type="spellStart"/>
            <w:r w:rsidRPr="004E0BF0">
              <w:rPr>
                <w:color w:val="000000" w:themeColor="text1"/>
              </w:rPr>
              <w:t>V</w:t>
            </w:r>
            <w:r w:rsidR="00A44B2D" w:rsidRPr="004E0BF0">
              <w:rPr>
                <w:color w:val="000000" w:themeColor="text1"/>
              </w:rPr>
              <w:t>допi</w:t>
            </w:r>
            <w:proofErr w:type="spellEnd"/>
            <w:r w:rsidR="00A44B2D">
              <w:rPr>
                <w:color w:val="000000" w:themeColor="text1"/>
              </w:rPr>
              <w:t xml:space="preserve"> </w:t>
            </w:r>
            <w:r w:rsidRPr="004E0BF0">
              <w:rPr>
                <w:color w:val="000000" w:themeColor="text1"/>
              </w:rPr>
              <w:t>- значимость соответствующего критерия</w:t>
            </w:r>
            <w:proofErr w:type="gramStart"/>
            <w:r w:rsidRPr="004E0BF0">
              <w:rPr>
                <w:color w:val="000000" w:themeColor="text1"/>
              </w:rPr>
              <w:t xml:space="preserve"> (%), </w:t>
            </w:r>
            <w:proofErr w:type="gramEnd"/>
            <w:r w:rsidRPr="004E0BF0">
              <w:rPr>
                <w:color w:val="000000" w:themeColor="text1"/>
              </w:rPr>
              <w:t xml:space="preserve">установленная в </w:t>
            </w:r>
            <w:proofErr w:type="spellStart"/>
            <w:r w:rsidRPr="004E0BF0">
              <w:rPr>
                <w:color w:val="000000" w:themeColor="text1"/>
              </w:rPr>
              <w:t>пп</w:t>
            </w:r>
            <w:proofErr w:type="spellEnd"/>
            <w:r w:rsidRPr="004E0BF0">
              <w:rPr>
                <w:color w:val="000000" w:themeColor="text1"/>
              </w:rPr>
              <w:t>. 15 пункта 2.1. раздела II «Информационная карта» настоящей Документации. Совокупная значимость всех критериев равна 100 процентам. Максимальная оценка в баллах для каждого из критериев (</w:t>
            </w:r>
            <w:proofErr w:type="spellStart"/>
            <w:r w:rsidRPr="004E0BF0">
              <w:rPr>
                <w:color w:val="000000" w:themeColor="text1"/>
              </w:rPr>
              <w:t>R</w:t>
            </w:r>
            <w:proofErr w:type="gramStart"/>
            <w:r w:rsidRPr="004E0BF0">
              <w:rPr>
                <w:color w:val="000000" w:themeColor="text1"/>
              </w:rPr>
              <w:t>ц</w:t>
            </w:r>
            <w:proofErr w:type="gramEnd"/>
            <w:r w:rsidRPr="004E0BF0">
              <w:rPr>
                <w:color w:val="000000" w:themeColor="text1"/>
              </w:rPr>
              <w:t>i</w:t>
            </w:r>
            <w:proofErr w:type="spellEnd"/>
            <w:r w:rsidRPr="004E0BF0">
              <w:rPr>
                <w:color w:val="000000" w:themeColor="text1"/>
              </w:rPr>
              <w:t xml:space="preserve">, </w:t>
            </w:r>
            <w:proofErr w:type="spellStart"/>
            <w:r w:rsidRPr="004E0BF0">
              <w:rPr>
                <w:color w:val="000000" w:themeColor="text1"/>
              </w:rPr>
              <w:t>Rдопi</w:t>
            </w:r>
            <w:proofErr w:type="spellEnd"/>
            <w:r w:rsidRPr="004E0BF0">
              <w:rPr>
                <w:color w:val="000000" w:themeColor="text1"/>
              </w:rPr>
              <w:t>) – 100 баллов.</w:t>
            </w:r>
          </w:p>
          <w:p w:rsidR="007F1C50" w:rsidRPr="004E0BF0" w:rsidRDefault="007F1C50" w:rsidP="007F1C50">
            <w:pPr>
              <w:pStyle w:val="a4"/>
              <w:numPr>
                <w:ilvl w:val="0"/>
                <w:numId w:val="46"/>
              </w:numPr>
              <w:jc w:val="both"/>
              <w:rPr>
                <w:color w:val="000000" w:themeColor="text1"/>
              </w:rPr>
            </w:pPr>
            <w:r w:rsidRPr="004E0BF0">
              <w:rPr>
                <w:color w:val="000000" w:themeColor="text1"/>
              </w:rPr>
              <w:t>Основной коэффициент снижения</w:t>
            </w:r>
            <w:r w:rsidR="00465A71">
              <w:rPr>
                <w:color w:val="000000" w:themeColor="text1"/>
              </w:rPr>
              <w:t xml:space="preserve"> цены</w:t>
            </w:r>
            <w:r w:rsidRPr="004E0BF0">
              <w:rPr>
                <w:color w:val="000000" w:themeColor="text1"/>
              </w:rPr>
              <w:t xml:space="preserve">. </w:t>
            </w:r>
          </w:p>
          <w:p w:rsidR="007F1C50" w:rsidRPr="004E0BF0" w:rsidRDefault="007F1C50" w:rsidP="007F1C50">
            <w:pPr>
              <w:jc w:val="both"/>
              <w:rPr>
                <w:color w:val="000000" w:themeColor="text1"/>
              </w:rPr>
            </w:pPr>
            <w:r w:rsidRPr="004E0BF0">
              <w:rPr>
                <w:color w:val="000000" w:themeColor="text1"/>
              </w:rPr>
              <w:t xml:space="preserve">Значимость критерия - </w:t>
            </w:r>
            <w:r w:rsidR="0080083A">
              <w:rPr>
                <w:color w:val="000000" w:themeColor="text1"/>
              </w:rPr>
              <w:t>8</w:t>
            </w:r>
            <w:r w:rsidRPr="004E0BF0">
              <w:rPr>
                <w:color w:val="000000" w:themeColor="text1"/>
              </w:rPr>
              <w:t>0 % (</w:t>
            </w:r>
            <w:proofErr w:type="spellStart"/>
            <w:r w:rsidRPr="004E0BF0">
              <w:rPr>
                <w:color w:val="000000" w:themeColor="text1"/>
              </w:rPr>
              <w:t>R</w:t>
            </w:r>
            <w:proofErr w:type="gramStart"/>
            <w:r w:rsidRPr="004E0BF0">
              <w:rPr>
                <w:color w:val="000000" w:themeColor="text1"/>
              </w:rPr>
              <w:t>ц</w:t>
            </w:r>
            <w:proofErr w:type="gramEnd"/>
            <w:r w:rsidRPr="004E0BF0">
              <w:rPr>
                <w:color w:val="000000" w:themeColor="text1"/>
              </w:rPr>
              <w:t>i</w:t>
            </w:r>
            <w:proofErr w:type="spellEnd"/>
            <w:r w:rsidRPr="004E0BF0">
              <w:rPr>
                <w:color w:val="000000" w:themeColor="text1"/>
              </w:rPr>
              <w:t xml:space="preserve">). </w:t>
            </w:r>
          </w:p>
          <w:p w:rsidR="007F1C50" w:rsidRDefault="007F1C50" w:rsidP="007F1C50">
            <w:pPr>
              <w:jc w:val="both"/>
            </w:pPr>
            <w:proofErr w:type="spellStart"/>
            <w:r w:rsidRPr="004E0BF0">
              <w:rPr>
                <w:color w:val="000000" w:themeColor="text1"/>
              </w:rPr>
              <w:t>R</w:t>
            </w:r>
            <w:proofErr w:type="gramStart"/>
            <w:r w:rsidRPr="004E0BF0">
              <w:rPr>
                <w:color w:val="000000" w:themeColor="text1"/>
              </w:rPr>
              <w:t>ц</w:t>
            </w:r>
            <w:proofErr w:type="gramEnd"/>
            <w:r w:rsidRPr="004E0BF0">
              <w:rPr>
                <w:color w:val="000000" w:themeColor="text1"/>
              </w:rPr>
              <w:t>i</w:t>
            </w:r>
            <w:proofErr w:type="spellEnd"/>
            <w:r w:rsidRPr="004E0BF0">
              <w:rPr>
                <w:color w:val="000000" w:themeColor="text1"/>
              </w:rPr>
              <w:t xml:space="preserve"> - оценка по критерию «</w:t>
            </w:r>
            <w:r w:rsidR="00465A71" w:rsidRPr="004E0BF0">
              <w:rPr>
                <w:color w:val="000000" w:themeColor="text1"/>
              </w:rPr>
              <w:t>Основной коэффициент снижения</w:t>
            </w:r>
            <w:r w:rsidR="00465A71">
              <w:rPr>
                <w:color w:val="000000" w:themeColor="text1"/>
              </w:rPr>
              <w:t xml:space="preserve"> цены</w:t>
            </w:r>
            <w:r w:rsidRPr="004E0BF0">
              <w:rPr>
                <w:color w:val="000000" w:themeColor="text1"/>
              </w:rPr>
              <w:t xml:space="preserve">» i-го Участника Открытого запроса предложений, баллы </w:t>
            </w:r>
            <w:r w:rsidR="00465A71" w:rsidRPr="004E0BF0">
              <w:rPr>
                <w:color w:val="000000" w:themeColor="text1"/>
              </w:rPr>
              <w:t>Основной коэффициент снижения</w:t>
            </w:r>
            <w:r w:rsidR="00465A71">
              <w:rPr>
                <w:color w:val="000000" w:themeColor="text1"/>
              </w:rPr>
              <w:t xml:space="preserve"> цены</w:t>
            </w:r>
            <w:r w:rsidRPr="004E0BF0">
              <w:rPr>
                <w:color w:val="000000" w:themeColor="text1"/>
              </w:rPr>
              <w:t xml:space="preserve"> – отражает размер скидки Участника по отношению к начальным максимальным ценам за одну единицу товара в формате десятичной дроби. Десятичная дробь указывается с десятичным разделителем в виде запятой для разделения целой и дробной части (например, 0,90; 0,95 и т.п.). </w:t>
            </w:r>
            <w:r w:rsidR="00465A71" w:rsidRPr="004E0BF0">
              <w:rPr>
                <w:color w:val="000000" w:themeColor="text1"/>
              </w:rPr>
              <w:t>Основной коэффициент снижения</w:t>
            </w:r>
            <w:r w:rsidR="00465A71">
              <w:rPr>
                <w:color w:val="000000" w:themeColor="text1"/>
              </w:rPr>
              <w:t xml:space="preserve"> цены</w:t>
            </w:r>
            <w:r w:rsidRPr="004E0BF0">
              <w:rPr>
                <w:color w:val="000000" w:themeColor="text1"/>
              </w:rPr>
              <w:t xml:space="preserve"> применяется единым ко всем позициям </w:t>
            </w:r>
            <w:r w:rsidR="002743CF">
              <w:rPr>
                <w:color w:val="000000" w:themeColor="text1"/>
              </w:rPr>
              <w:t>спецификации</w:t>
            </w:r>
            <w:r w:rsidRPr="004E0BF0">
              <w:rPr>
                <w:color w:val="000000" w:themeColor="text1"/>
              </w:rPr>
              <w:t xml:space="preserve">. </w:t>
            </w:r>
            <w:r w:rsidR="00465A71" w:rsidRPr="004E0BF0">
              <w:rPr>
                <w:color w:val="000000" w:themeColor="text1"/>
              </w:rPr>
              <w:t>Основной коэффициент снижения</w:t>
            </w:r>
            <w:r w:rsidR="00465A71">
              <w:rPr>
                <w:color w:val="000000" w:themeColor="text1"/>
              </w:rPr>
              <w:t xml:space="preserve"> цены</w:t>
            </w:r>
            <w:r w:rsidR="00465A71" w:rsidRPr="00472E82">
              <w:t xml:space="preserve"> </w:t>
            </w:r>
            <w:r w:rsidRPr="00472E82">
              <w:t xml:space="preserve">должен быть меньше 1(единицы). </w:t>
            </w:r>
            <w:r w:rsidR="00465A71" w:rsidRPr="004E0BF0">
              <w:rPr>
                <w:color w:val="000000" w:themeColor="text1"/>
              </w:rPr>
              <w:t>Основной коэффициент снижения</w:t>
            </w:r>
            <w:r w:rsidR="00465A71">
              <w:rPr>
                <w:color w:val="000000" w:themeColor="text1"/>
              </w:rPr>
              <w:t xml:space="preserve"> цены</w:t>
            </w:r>
            <w:r w:rsidR="00465A71">
              <w:t xml:space="preserve"> </w:t>
            </w:r>
            <w:r>
              <w:t>указывается</w:t>
            </w:r>
            <w:r w:rsidRPr="00472E82">
              <w:t xml:space="preserve"> в Приложении № 3 к </w:t>
            </w:r>
            <w:r w:rsidR="009B49F0">
              <w:t>Документации</w:t>
            </w:r>
            <w:r w:rsidRPr="00472E82">
              <w:t xml:space="preserve">  - Форма заявки на участие и в </w:t>
            </w:r>
            <w:r w:rsidR="00A44B2D">
              <w:t>Спецификации</w:t>
            </w:r>
            <w:r w:rsidRPr="00472E82">
              <w:t xml:space="preserve"> (по форме Приложения </w:t>
            </w:r>
            <w:r w:rsidR="00A44B2D">
              <w:t>№1 к Документации о закупке</w:t>
            </w:r>
            <w:r w:rsidRPr="00472E82">
              <w:t xml:space="preserve">). Если Участником запроса предложений будет признан один Претендент и </w:t>
            </w:r>
            <w:r w:rsidR="00465A71" w:rsidRPr="004E0BF0">
              <w:rPr>
                <w:color w:val="000000" w:themeColor="text1"/>
              </w:rPr>
              <w:t>Основной коэффициент снижения</w:t>
            </w:r>
            <w:r w:rsidR="00465A71">
              <w:rPr>
                <w:color w:val="000000" w:themeColor="text1"/>
              </w:rPr>
              <w:t xml:space="preserve"> цены</w:t>
            </w:r>
            <w:r w:rsidRPr="00472E82">
              <w:t xml:space="preserve">, указанный в предложении данного Участника меньше 1 (единицы), то </w:t>
            </w:r>
            <w:proofErr w:type="spellStart"/>
            <w:r w:rsidRPr="00472E82">
              <w:t>R</w:t>
            </w:r>
            <w:proofErr w:type="gramStart"/>
            <w:r w:rsidRPr="00472E82">
              <w:t>ц</w:t>
            </w:r>
            <w:proofErr w:type="gramEnd"/>
            <w:r w:rsidRPr="00472E82">
              <w:t>i</w:t>
            </w:r>
            <w:proofErr w:type="spellEnd"/>
            <w:r w:rsidRPr="00472E82">
              <w:t xml:space="preserve"> равен 100 баллам. Если Участниками запроса предложений будут признаны два и более Претендента, то Участник, предложивший наименьший </w:t>
            </w:r>
            <w:r w:rsidR="00465A71">
              <w:t xml:space="preserve">основной </w:t>
            </w:r>
            <w:r w:rsidRPr="00472E82">
              <w:t xml:space="preserve">коэффициент снижения, получает 100 баллов, остальные участники рассчитываются в соотношении по формуле: </w:t>
            </w:r>
            <w:proofErr w:type="spellStart"/>
            <w:r w:rsidRPr="00472E82">
              <w:t>R</w:t>
            </w:r>
            <w:proofErr w:type="gramStart"/>
            <w:r w:rsidRPr="00472E82">
              <w:t>ц</w:t>
            </w:r>
            <w:proofErr w:type="gramEnd"/>
            <w:r w:rsidRPr="00472E82">
              <w:t>i</w:t>
            </w:r>
            <w:proofErr w:type="spellEnd"/>
            <w:r w:rsidRPr="00472E82">
              <w:t xml:space="preserve"> = </w:t>
            </w:r>
            <w:proofErr w:type="spellStart"/>
            <w:r w:rsidRPr="00472E82">
              <w:t>Цmin</w:t>
            </w:r>
            <w:proofErr w:type="spellEnd"/>
            <w:r w:rsidRPr="00472E82">
              <w:t xml:space="preserve">/Цi×100, где </w:t>
            </w:r>
            <w:proofErr w:type="spellStart"/>
            <w:r w:rsidRPr="00472E82">
              <w:t>Цi</w:t>
            </w:r>
            <w:proofErr w:type="spellEnd"/>
            <w:r w:rsidRPr="00472E82">
              <w:t xml:space="preserve"> – предложение об основном коэффициенте снижения цены i-го участника процедуры закупки. </w:t>
            </w:r>
            <w:proofErr w:type="spellStart"/>
            <w:proofErr w:type="gramStart"/>
            <w:r w:rsidRPr="00472E82">
              <w:t>Ц</w:t>
            </w:r>
            <w:proofErr w:type="gramEnd"/>
            <w:r w:rsidRPr="00472E82">
              <w:t>min</w:t>
            </w:r>
            <w:proofErr w:type="spellEnd"/>
            <w:r w:rsidRPr="00472E82">
              <w:t xml:space="preserve">- минимальное предложение об </w:t>
            </w:r>
            <w:r w:rsidRPr="00782A7C">
              <w:t>основном коэффициенте из всех представленных участниками в заявках.</w:t>
            </w:r>
          </w:p>
          <w:p w:rsidR="00465A71" w:rsidRPr="00782A7C" w:rsidRDefault="00465A71" w:rsidP="007F1C50">
            <w:pPr>
              <w:jc w:val="both"/>
            </w:pPr>
            <w:r w:rsidRPr="00A4788C">
              <w:t xml:space="preserve">Для расчета итогового рейтинга по заявке на участие в </w:t>
            </w:r>
            <w:r>
              <w:t xml:space="preserve">запросе </w:t>
            </w:r>
            <w:r w:rsidR="003551B5">
              <w:t>предложений</w:t>
            </w:r>
            <w:r>
              <w:t xml:space="preserve"> </w:t>
            </w:r>
            <w:r w:rsidRPr="00A4788C">
              <w:t xml:space="preserve">рейтинг, присуждаемый этой заявке по </w:t>
            </w:r>
            <w:r>
              <w:t>критерию</w:t>
            </w:r>
            <w:r w:rsidRPr="00A4788C">
              <w:t xml:space="preserve"> </w:t>
            </w:r>
            <w:r w:rsidRPr="00137E5F">
              <w:rPr>
                <w:b/>
              </w:rPr>
              <w:t>«</w:t>
            </w:r>
            <w:r w:rsidRPr="004E0BF0">
              <w:rPr>
                <w:color w:val="000000" w:themeColor="text1"/>
              </w:rPr>
              <w:t>Основной коэффициент снижения</w:t>
            </w:r>
            <w:r>
              <w:rPr>
                <w:color w:val="000000" w:themeColor="text1"/>
              </w:rPr>
              <w:t xml:space="preserve"> цены</w:t>
            </w:r>
            <w:r w:rsidRPr="00137E5F">
              <w:rPr>
                <w:b/>
              </w:rPr>
              <w:t>»</w:t>
            </w:r>
            <w:r w:rsidRPr="00A4788C">
              <w:t>, умножается на соответствующую указанному критерию значимость</w:t>
            </w:r>
            <w:r w:rsidR="00C3548D">
              <w:t>.</w:t>
            </w:r>
          </w:p>
          <w:p w:rsidR="007F1C50" w:rsidRDefault="007F1C50" w:rsidP="007F1C50">
            <w:pPr>
              <w:ind w:firstLine="459"/>
              <w:jc w:val="both"/>
            </w:pPr>
            <w:r w:rsidRPr="00782A7C">
              <w:t>2. Дополнительный коэффициент снижения</w:t>
            </w:r>
            <w:r w:rsidR="00465A71">
              <w:t xml:space="preserve"> цены</w:t>
            </w:r>
            <w:r w:rsidRPr="00782A7C">
              <w:t xml:space="preserve">. Значимость </w:t>
            </w:r>
            <w:r w:rsidRPr="00782A7C">
              <w:lastRenderedPageBreak/>
              <w:t xml:space="preserve">критерия - </w:t>
            </w:r>
            <w:r w:rsidR="0080083A">
              <w:t>20</w:t>
            </w:r>
            <w:r w:rsidRPr="00782A7C">
              <w:t xml:space="preserve">%. </w:t>
            </w:r>
            <w:proofErr w:type="spellStart"/>
            <w:proofErr w:type="gramStart"/>
            <w:r w:rsidRPr="00782A7C">
              <w:t>R</w:t>
            </w:r>
            <w:proofErr w:type="gramEnd"/>
            <w:r w:rsidRPr="00782A7C">
              <w:t>допi</w:t>
            </w:r>
            <w:proofErr w:type="spellEnd"/>
            <w:r w:rsidRPr="00782A7C">
              <w:t xml:space="preserve"> - оценка по критерию «</w:t>
            </w:r>
            <w:r w:rsidR="00465A71" w:rsidRPr="00782A7C">
              <w:t>Дополнительный коэффициент снижения</w:t>
            </w:r>
            <w:r w:rsidR="00465A71">
              <w:t xml:space="preserve"> цены</w:t>
            </w:r>
            <w:r w:rsidRPr="00782A7C">
              <w:t xml:space="preserve">» i-го Участника Открытого запроса предложений. </w:t>
            </w:r>
            <w:r w:rsidR="00465A71" w:rsidRPr="00782A7C">
              <w:t>Дополнительный коэффициент снижения</w:t>
            </w:r>
            <w:r w:rsidR="00465A71">
              <w:t xml:space="preserve"> цены</w:t>
            </w:r>
            <w:r w:rsidRPr="00782A7C">
              <w:t xml:space="preserve"> – отражает размер скидки Участника по отношению к начальной максимальной цене за одну единицу по отдельным видам </w:t>
            </w:r>
            <w:r w:rsidRPr="00782A7C">
              <w:rPr>
                <w:color w:val="000000" w:themeColor="text1"/>
              </w:rPr>
              <w:t xml:space="preserve">товара </w:t>
            </w:r>
            <w:r w:rsidRPr="00782A7C">
              <w:t>в формате десятичной дроби. Десятичная дробь указывается с десятичным разделителем в виде запятой для разделения целой и дробной части (0,90, 0,95 и т. д.). При его использовании цена за одну единицу по отдельным видам товара определяется путѐ</w:t>
            </w:r>
            <w:proofErr w:type="gramStart"/>
            <w:r w:rsidRPr="00782A7C">
              <w:t>м</w:t>
            </w:r>
            <w:proofErr w:type="gramEnd"/>
            <w:r w:rsidRPr="00782A7C">
              <w:t xml:space="preserve"> произведения цены, указанной в Документации на дополнительный коэффициент снижения, предложенный претендентом. </w:t>
            </w:r>
            <w:r w:rsidR="00465A71" w:rsidRPr="00465A71">
              <w:rPr>
                <w:b/>
              </w:rPr>
              <w:t>Дополнительный коэффициент снижения цены</w:t>
            </w:r>
            <w:r w:rsidRPr="00465A71">
              <w:rPr>
                <w:b/>
              </w:rPr>
              <w:t xml:space="preserve"> </w:t>
            </w:r>
            <w:r w:rsidRPr="00782A7C">
              <w:rPr>
                <w:b/>
              </w:rPr>
              <w:t>должен быть меньше Основного коэффициента снижения.</w:t>
            </w:r>
            <w:r w:rsidRPr="00782A7C">
              <w:t xml:space="preserve"> Если Участник запроса предложений не предоставляет «дополнительный коэффициент снижения</w:t>
            </w:r>
            <w:r w:rsidR="00465A71">
              <w:t xml:space="preserve"> цены</w:t>
            </w:r>
            <w:r w:rsidRPr="00782A7C">
              <w:t>» на отдельную единицу товара, то значение «дополнительного коэффициента снижения</w:t>
            </w:r>
            <w:r w:rsidR="00465A71">
              <w:t xml:space="preserve"> цены</w:t>
            </w:r>
            <w:r w:rsidRPr="00782A7C">
              <w:t>» на этот вид товара приравнивается к значению «основного коэффициента снижения</w:t>
            </w:r>
            <w:r w:rsidR="00465A71">
              <w:t xml:space="preserve"> цены</w:t>
            </w:r>
            <w:r w:rsidRPr="00782A7C">
              <w:t>». Дополнительный коэффициент снижения</w:t>
            </w:r>
            <w:r w:rsidR="00465A71">
              <w:t xml:space="preserve"> цены</w:t>
            </w:r>
            <w:r w:rsidRPr="00782A7C">
              <w:t xml:space="preserve"> указывается в Приложении № 3 к </w:t>
            </w:r>
            <w:r w:rsidR="009B49F0">
              <w:t>Документации</w:t>
            </w:r>
            <w:r w:rsidRPr="00782A7C">
              <w:t xml:space="preserve">  - Форма заявки на участие и </w:t>
            </w:r>
            <w:r w:rsidR="003274F7" w:rsidRPr="00472E82">
              <w:t xml:space="preserve">в </w:t>
            </w:r>
            <w:r w:rsidR="003274F7">
              <w:t>Спецификации</w:t>
            </w:r>
            <w:r w:rsidR="003274F7" w:rsidRPr="00472E82">
              <w:t xml:space="preserve"> (по форме Приложения </w:t>
            </w:r>
            <w:r w:rsidR="003274F7">
              <w:t>№1 к Документации о закупке</w:t>
            </w:r>
            <w:r w:rsidR="003274F7" w:rsidRPr="00472E82">
              <w:t>).</w:t>
            </w:r>
            <w:r w:rsidRPr="00782A7C">
              <w:t xml:space="preserve"> Если Участниками запроса предложений будут признаны два и более Претендента, то Участник, предложивший минимальное среднее арифметическое значение «дополнительных коэффициентов снижения</w:t>
            </w:r>
            <w:r w:rsidR="00465A71">
              <w:t xml:space="preserve"> цены</w:t>
            </w:r>
            <w:r w:rsidRPr="00782A7C">
              <w:t>», получает 100 баллов. Для остальных участников критерий «Величина дополнительных коэффициентов снижения цены» (</w:t>
            </w:r>
            <w:proofErr w:type="spellStart"/>
            <w:proofErr w:type="gramStart"/>
            <w:r w:rsidRPr="00782A7C">
              <w:t>R</w:t>
            </w:r>
            <w:proofErr w:type="gramEnd"/>
            <w:r w:rsidRPr="00782A7C">
              <w:t>допi</w:t>
            </w:r>
            <w:proofErr w:type="spellEnd"/>
            <w:r w:rsidRPr="00782A7C">
              <w:t xml:space="preserve">) рассчитывается по формуле: </w:t>
            </w:r>
            <w:proofErr w:type="spellStart"/>
            <w:proofErr w:type="gramStart"/>
            <w:r w:rsidRPr="00782A7C">
              <w:t>R</w:t>
            </w:r>
            <w:proofErr w:type="gramEnd"/>
            <w:r w:rsidRPr="00782A7C">
              <w:t>допi=</w:t>
            </w:r>
            <w:proofErr w:type="spellEnd"/>
            <w:r w:rsidRPr="00782A7C">
              <w:t xml:space="preserve"> </w:t>
            </w:r>
            <w:proofErr w:type="spellStart"/>
            <w:r w:rsidRPr="00782A7C">
              <w:t>Цminдоп</w:t>
            </w:r>
            <w:proofErr w:type="spellEnd"/>
            <w:r w:rsidRPr="00782A7C">
              <w:t xml:space="preserve">/ </w:t>
            </w:r>
            <w:proofErr w:type="spellStart"/>
            <w:r w:rsidRPr="00782A7C">
              <w:t>Цдопi</w:t>
            </w:r>
            <w:proofErr w:type="spellEnd"/>
            <w:r w:rsidRPr="00782A7C">
              <w:t xml:space="preserve">*100, где: </w:t>
            </w:r>
            <w:proofErr w:type="spellStart"/>
            <w:r w:rsidRPr="00782A7C">
              <w:t>Цдоп</w:t>
            </w:r>
            <w:proofErr w:type="gramStart"/>
            <w:r w:rsidRPr="00782A7C">
              <w:t>i</w:t>
            </w:r>
            <w:proofErr w:type="spellEnd"/>
            <w:proofErr w:type="gramEnd"/>
            <w:r w:rsidRPr="00782A7C">
              <w:t xml:space="preserve"> – среднее арифметическое значение всех «дополнительных коэффициентов снижения</w:t>
            </w:r>
            <w:r w:rsidR="00C3548D">
              <w:t xml:space="preserve"> цены</w:t>
            </w:r>
            <w:r w:rsidRPr="00782A7C">
              <w:t>», при этом значение «дополнительного коэффициента</w:t>
            </w:r>
            <w:r w:rsidR="00C3548D">
              <w:t xml:space="preserve"> цены</w:t>
            </w:r>
            <w:r w:rsidRPr="00782A7C">
              <w:t>», при его отсутствии на отдельную единицу товара приравнивается к значению «основного коэффициента</w:t>
            </w:r>
            <w:r w:rsidR="00C3548D">
              <w:t xml:space="preserve"> снижения цены</w:t>
            </w:r>
            <w:r w:rsidR="003274F7">
              <w:t xml:space="preserve">» предложенного </w:t>
            </w:r>
            <w:proofErr w:type="spellStart"/>
            <w:r w:rsidR="003274F7">
              <w:t>i-тым</w:t>
            </w:r>
            <w:proofErr w:type="spellEnd"/>
            <w:r w:rsidR="003274F7">
              <w:t xml:space="preserve"> Участником. </w:t>
            </w:r>
            <w:r w:rsidRPr="00782A7C">
              <w:t xml:space="preserve"> </w:t>
            </w:r>
            <w:proofErr w:type="spellStart"/>
            <w:r w:rsidRPr="00782A7C">
              <w:t>Цminдоп</w:t>
            </w:r>
            <w:proofErr w:type="spellEnd"/>
            <w:r w:rsidRPr="00782A7C">
              <w:t xml:space="preserve"> – минимальное среднее арифметическое из </w:t>
            </w:r>
            <w:proofErr w:type="spellStart"/>
            <w:r w:rsidRPr="00782A7C">
              <w:t>Цдопi</w:t>
            </w:r>
            <w:proofErr w:type="spellEnd"/>
            <w:r w:rsidRPr="00782A7C">
              <w:t xml:space="preserve"> </w:t>
            </w:r>
            <w:proofErr w:type="gramStart"/>
            <w:r w:rsidRPr="00782A7C">
              <w:t>предложенных</w:t>
            </w:r>
            <w:proofErr w:type="gramEnd"/>
            <w:r w:rsidRPr="00782A7C">
              <w:t xml:space="preserve"> Участниками в заявке.</w:t>
            </w:r>
          </w:p>
          <w:p w:rsidR="00C3548D" w:rsidRPr="00CB3E04" w:rsidRDefault="00C3548D" w:rsidP="007F1C50">
            <w:pPr>
              <w:ind w:firstLine="459"/>
              <w:jc w:val="both"/>
            </w:pPr>
            <w:r w:rsidRPr="00A4788C">
              <w:t xml:space="preserve">Для </w:t>
            </w:r>
            <w:r w:rsidRPr="00CB3E04">
              <w:t xml:space="preserve">расчета итогового рейтинга по заявке на участие в </w:t>
            </w:r>
            <w:r w:rsidR="003551B5" w:rsidRPr="00CB3E04">
              <w:t>запросе предложений</w:t>
            </w:r>
            <w:r w:rsidRPr="00CB3E04">
              <w:t xml:space="preserve"> рейтинг, присуждаемый этой заявке по критерию </w:t>
            </w:r>
            <w:r w:rsidRPr="00CB3E04">
              <w:rPr>
                <w:b/>
              </w:rPr>
              <w:t>«</w:t>
            </w:r>
            <w:r w:rsidRPr="00CB3E04">
              <w:rPr>
                <w:color w:val="000000" w:themeColor="text1"/>
              </w:rPr>
              <w:t>Дополнительный коэффициент снижения цены</w:t>
            </w:r>
            <w:r w:rsidRPr="00CB3E04">
              <w:rPr>
                <w:b/>
              </w:rPr>
              <w:t>»</w:t>
            </w:r>
            <w:r w:rsidRPr="00CB3E04">
              <w:t>, умножается на соответствующую указанному критерию значимость.</w:t>
            </w:r>
          </w:p>
          <w:p w:rsidR="00465A71" w:rsidRPr="00CB3E04" w:rsidRDefault="00465A71" w:rsidP="00465A71">
            <w:pPr>
              <w:ind w:firstLine="567"/>
              <w:jc w:val="both"/>
            </w:pPr>
            <w:r w:rsidRPr="00CB3E04">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w:t>
            </w:r>
            <w:r w:rsidRPr="00CB3E04">
              <w:rPr>
                <w:color w:val="000000" w:themeColor="text1"/>
              </w:rPr>
              <w:t xml:space="preserve">коэффициент снижения цены, предложенный победителем и </w:t>
            </w:r>
            <w:r w:rsidRPr="00CB3E04">
              <w:t>определяемый по формуле:</w:t>
            </w:r>
          </w:p>
          <w:p w:rsidR="00465A71" w:rsidRPr="00CB3E04" w:rsidRDefault="00465A71" w:rsidP="00465A71">
            <w:pPr>
              <w:ind w:firstLine="567"/>
              <w:jc w:val="both"/>
            </w:pPr>
            <w:r w:rsidRPr="00CB3E04">
              <w:t>Средний коэффициент снижения цены</w:t>
            </w:r>
            <w:r w:rsidR="00C3548D" w:rsidRPr="00CB3E04">
              <w:t xml:space="preserve"> (</w:t>
            </w:r>
            <w:proofErr w:type="spellStart"/>
            <w:proofErr w:type="gramStart"/>
            <w:r w:rsidR="00C3548D" w:rsidRPr="00CB3E04">
              <w:rPr>
                <w:color w:val="000000" w:themeColor="text1"/>
              </w:rPr>
              <w:t>R</w:t>
            </w:r>
            <w:proofErr w:type="gramEnd"/>
            <w:r w:rsidR="00C3548D" w:rsidRPr="00CB3E04">
              <w:rPr>
                <w:sz w:val="20"/>
                <w:szCs w:val="20"/>
              </w:rPr>
              <w:t>ср</w:t>
            </w:r>
            <w:proofErr w:type="spellEnd"/>
            <w:r w:rsidR="00C3548D" w:rsidRPr="00CB3E04">
              <w:t>.)</w:t>
            </w:r>
            <w:r w:rsidRPr="00CB3E04">
              <w:t xml:space="preserve"> определяется как сумма основного коэффициента снижения цены умноженное на значимость критерия в процентах и среднее арифметическое значение всех «дополнительных коэффициентов снижения</w:t>
            </w:r>
            <w:r w:rsidR="00C3548D" w:rsidRPr="00CB3E04">
              <w:t xml:space="preserve"> цены</w:t>
            </w:r>
            <w:r w:rsidRPr="00CB3E04">
              <w:t xml:space="preserve"> умноженное на значимость критерия в процентах, а именно:</w:t>
            </w:r>
          </w:p>
          <w:p w:rsidR="00465A71" w:rsidRPr="00CB3E04" w:rsidRDefault="00465A71" w:rsidP="00465A71">
            <w:pPr>
              <w:ind w:firstLine="567"/>
              <w:jc w:val="both"/>
            </w:pPr>
          </w:p>
          <w:p w:rsidR="00465A71" w:rsidRPr="00CB3E04" w:rsidRDefault="00C3548D" w:rsidP="00465A71">
            <w:pPr>
              <w:ind w:firstLine="567"/>
              <w:jc w:val="both"/>
            </w:pPr>
            <w:proofErr w:type="spellStart"/>
            <w:proofErr w:type="gramStart"/>
            <w:r w:rsidRPr="00CB3E04">
              <w:rPr>
                <w:color w:val="000000" w:themeColor="text1"/>
              </w:rPr>
              <w:t>R</w:t>
            </w:r>
            <w:proofErr w:type="gramEnd"/>
            <w:r w:rsidR="00465A71" w:rsidRPr="00CB3E04">
              <w:rPr>
                <w:sz w:val="20"/>
                <w:szCs w:val="20"/>
              </w:rPr>
              <w:t>ср</w:t>
            </w:r>
            <w:proofErr w:type="spellEnd"/>
            <w:r w:rsidR="00465A71" w:rsidRPr="00CB3E04">
              <w:t xml:space="preserve">. = </w:t>
            </w:r>
            <w:proofErr w:type="spellStart"/>
            <w:r w:rsidR="00465A71" w:rsidRPr="00CB3E04">
              <w:rPr>
                <w:color w:val="000000" w:themeColor="text1"/>
              </w:rPr>
              <w:t>Rцi</w:t>
            </w:r>
            <w:proofErr w:type="spellEnd"/>
            <w:r w:rsidR="00465A71" w:rsidRPr="00CB3E04">
              <w:rPr>
                <w:color w:val="000000" w:themeColor="text1"/>
              </w:rPr>
              <w:t xml:space="preserve"> </w:t>
            </w:r>
            <w:r w:rsidR="00465A71" w:rsidRPr="00CB3E04">
              <w:t>*80%+</w:t>
            </w:r>
            <w:r w:rsidR="00465A71" w:rsidRPr="00CB3E04">
              <w:rPr>
                <w:color w:val="000000" w:themeColor="text1"/>
              </w:rPr>
              <w:t xml:space="preserve"> </w:t>
            </w:r>
            <w:proofErr w:type="spellStart"/>
            <w:r w:rsidR="00465A71" w:rsidRPr="00CB3E04">
              <w:rPr>
                <w:color w:val="000000" w:themeColor="text1"/>
              </w:rPr>
              <w:t>Rдопi</w:t>
            </w:r>
            <w:proofErr w:type="spellEnd"/>
            <w:r w:rsidR="00465A71" w:rsidRPr="00CB3E04">
              <w:t xml:space="preserve"> *20%</w:t>
            </w:r>
          </w:p>
          <w:p w:rsidR="00465A71" w:rsidRDefault="00465A71" w:rsidP="00465A71">
            <w:pPr>
              <w:ind w:firstLine="567"/>
              <w:jc w:val="both"/>
              <w:rPr>
                <w:highlight w:val="yellow"/>
              </w:rPr>
            </w:pPr>
          </w:p>
          <w:p w:rsidR="00465A71" w:rsidRPr="00465A71" w:rsidRDefault="00465A71" w:rsidP="00465A71">
            <w:pPr>
              <w:ind w:firstLine="567"/>
              <w:jc w:val="both"/>
              <w:rPr>
                <w:highlight w:val="yellow"/>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xml:space="preserve">, и заявке которого присвоен </w:t>
            </w:r>
            <w:r w:rsidRPr="00AC295C">
              <w:rPr>
                <w:color w:val="000000"/>
              </w:rPr>
              <w:lastRenderedPageBreak/>
              <w:t>первый номер</w:t>
            </w:r>
          </w:p>
          <w:p w:rsidR="00465A71" w:rsidRPr="00465A71" w:rsidRDefault="00465A71" w:rsidP="00465A71">
            <w:pPr>
              <w:ind w:firstLine="567"/>
              <w:jc w:val="both"/>
              <w:rPr>
                <w:highlight w:val="yellow"/>
              </w:rPr>
            </w:pPr>
          </w:p>
          <w:p w:rsidR="007F1C50" w:rsidRDefault="007F1C50" w:rsidP="007F1C50">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F1C50" w:rsidRDefault="007F1C50" w:rsidP="007F1C50">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7F1C50" w:rsidRDefault="007F1C50" w:rsidP="007F1C50">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7F1C50" w:rsidRDefault="007F1C50" w:rsidP="007F1C50">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7F1C50" w:rsidRDefault="007F1C50" w:rsidP="007F1C50">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7F1C50" w:rsidRDefault="007F1C50" w:rsidP="007F1C50">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7F1C50" w:rsidP="007F1C50">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B01E35">
        <w:trPr>
          <w:trHeight w:val="178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E35" w:rsidRPr="00972152" w:rsidRDefault="00B01E35" w:rsidP="00B01E3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00D667C7">
              <w:t>Адрес</w:t>
            </w:r>
            <w:r>
              <w:t xml:space="preserve"> постав</w:t>
            </w:r>
            <w:r w:rsidR="00D667C7">
              <w:t>ки</w:t>
            </w:r>
            <w:r>
              <w:t xml:space="preserve"> указан в Спецификации (</w:t>
            </w:r>
            <w:r w:rsidRPr="00972152">
              <w:t>Приложени</w:t>
            </w:r>
            <w:r w:rsidR="00D667C7">
              <w:t xml:space="preserve">е </w:t>
            </w:r>
            <w:r>
              <w:t>№1 к Документации о закупке)</w:t>
            </w:r>
            <w:r w:rsidRPr="00F04218">
              <w:t>.</w:t>
            </w:r>
          </w:p>
          <w:p w:rsidR="00B01E35" w:rsidRPr="00972152" w:rsidRDefault="00B01E35" w:rsidP="00B01E3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2C6D1D" w:rsidRPr="00F84878" w:rsidRDefault="00B01E35" w:rsidP="00D667C7">
            <w:pPr>
              <w:autoSpaceDE w:val="0"/>
              <w:autoSpaceDN w:val="0"/>
              <w:adjustRightInd w:val="0"/>
              <w:jc w:val="both"/>
            </w:pPr>
            <w:r w:rsidRPr="00972152">
              <w:t xml:space="preserve">Срок (периоды) поставки товара: </w:t>
            </w:r>
            <w:r>
              <w:t xml:space="preserve">срок поставки определен в </w:t>
            </w:r>
            <w:r w:rsidRPr="00972152">
              <w:t>спецификаци</w:t>
            </w:r>
            <w:r>
              <w:t>и</w:t>
            </w:r>
            <w:r w:rsidRPr="00972152">
              <w:t xml:space="preserve"> (Приложени</w:t>
            </w:r>
            <w:r w:rsidR="00D667C7">
              <w:t>е</w:t>
            </w:r>
            <w:r w:rsidRPr="00972152">
              <w:t xml:space="preserve"> </w:t>
            </w:r>
            <w:r>
              <w:t>№1 к Документации о закупке</w:t>
            </w:r>
            <w:r w:rsidRPr="00972152">
              <w:t>)</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7F5D0B">
              <w:fldChar w:fldCharType="begin"/>
            </w:r>
            <w:r>
              <w:instrText xml:space="preserve"> REF _Ref378109129 \r \h </w:instrText>
            </w:r>
            <w:r w:rsidR="007F5D0B">
              <w:fldChar w:fldCharType="separate"/>
            </w:r>
            <w:r w:rsidR="0010146E">
              <w:t>15</w:t>
            </w:r>
            <w:r w:rsidR="007F5D0B">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6D38E3">
              <w:t>5</w:t>
            </w:r>
            <w:r w:rsidR="00A667E3">
              <w:t xml:space="preserve">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10146E">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7F5D0B">
              <w:fldChar w:fldCharType="begin"/>
            </w:r>
            <w:r w:rsidR="0014229A">
              <w:instrText xml:space="preserve"> REF _Ref378109129 \r \h </w:instrText>
            </w:r>
            <w:r w:rsidR="007F5D0B">
              <w:fldChar w:fldCharType="separate"/>
            </w:r>
            <w:r w:rsidR="0010146E">
              <w:t>15</w:t>
            </w:r>
            <w:r w:rsidR="007F5D0B">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7F5D0B">
              <w:fldChar w:fldCharType="begin"/>
            </w:r>
            <w:r w:rsidR="00A02B2E">
              <w:instrText xml:space="preserve"> REF _Ref378109129 \r \h </w:instrText>
            </w:r>
            <w:r w:rsidR="007F5D0B">
              <w:fldChar w:fldCharType="separate"/>
            </w:r>
            <w:r w:rsidR="0010146E">
              <w:t>15</w:t>
            </w:r>
            <w:r w:rsidR="007F5D0B">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6D38E3">
              <w:t>4</w:t>
            </w:r>
            <w:r w:rsidR="00A02B2E">
              <w:t xml:space="preserve">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форме Приложения №</w:t>
            </w:r>
            <w:r w:rsidR="006D38E3">
              <w:t>7</w:t>
            </w:r>
            <w:r w:rsidR="004A02DC" w:rsidRPr="004A02DC">
              <w:t xml:space="preserve">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7F5D0B">
              <w:fldChar w:fldCharType="begin"/>
            </w:r>
            <w:r>
              <w:instrText xml:space="preserve"> REF _Ref378107245 \r \h </w:instrText>
            </w:r>
            <w:r w:rsidR="007F5D0B">
              <w:fldChar w:fldCharType="separate"/>
            </w:r>
            <w:r w:rsidR="0010146E">
              <w:t>8</w:t>
            </w:r>
            <w:r w:rsidR="007F5D0B">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7F5D0B">
              <w:fldChar w:fldCharType="begin"/>
            </w:r>
            <w:r w:rsidR="0014229A">
              <w:instrText xml:space="preserve"> REF _Ref378853304 \r \h </w:instrText>
            </w:r>
            <w:r w:rsidR="007F5D0B">
              <w:fldChar w:fldCharType="separate"/>
            </w:r>
            <w:r w:rsidR="0010146E">
              <w:t>14</w:t>
            </w:r>
            <w:r w:rsidR="007F5D0B">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950BC8" w:rsidP="00950BC8">
            <w:pPr>
              <w:ind w:firstLine="528"/>
              <w:jc w:val="both"/>
            </w:pPr>
            <w:r w:rsidRPr="009C1ADA">
              <w:t xml:space="preserve">Наличие </w:t>
            </w:r>
            <w:r>
              <w:t xml:space="preserve">у </w:t>
            </w:r>
            <w:r w:rsidRPr="009C1ADA">
              <w:t xml:space="preserve"> участника закупки </w:t>
            </w:r>
            <w:r>
              <w:t>следующих сроков оплаты по договору: «</w:t>
            </w: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по ставке  18%</w:t>
            </w:r>
            <w:r w:rsidRPr="00A31B42">
              <w:rPr>
                <w:lang w:eastAsia="en-US"/>
              </w:rPr>
              <w:t xml:space="preserve">, в течение </w:t>
            </w:r>
            <w:r>
              <w:t>30</w:t>
            </w:r>
            <w:r w:rsidRPr="00A31B42">
              <w:rPr>
                <w:lang w:eastAsia="en-US"/>
              </w:rPr>
              <w:t xml:space="preserve"> (</w:t>
            </w:r>
            <w:r>
              <w:t>тридцати)</w:t>
            </w:r>
            <w:r w:rsidRPr="00A31B42">
              <w:rPr>
                <w:lang w:eastAsia="en-US"/>
              </w:rPr>
              <w:t xml:space="preserve"> 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r>
              <w:rPr>
                <w:lang w:eastAsia="en-US"/>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6D38E3">
        <w:t>4</w:t>
      </w:r>
      <w:r w:rsidR="005C6DCB" w:rsidRPr="005C6DCB">
        <w:t xml:space="preserve">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w:t>
      </w:r>
      <w:proofErr w:type="gramEnd"/>
      <w:r w:rsidR="00373528" w:rsidRPr="005C24A0">
        <w:t xml:space="preserve"> документации о закупке</w:t>
      </w:r>
      <w:r w:rsidR="00373528">
        <w:t xml:space="preserve"> (Приложение № </w:t>
      </w:r>
      <w:r w:rsidR="006D38E3">
        <w:t>5</w:t>
      </w:r>
      <w:r w:rsidR="00373528">
        <w:t xml:space="preserve">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(Приложение №</w:t>
      </w:r>
      <w:r w:rsidR="006D38E3">
        <w:t>6</w:t>
      </w:r>
      <w:r w:rsidR="00EE369C">
        <w:t xml:space="preserve">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w:t>
      </w:r>
      <w:r w:rsidR="006D38E3">
        <w:t>7</w:t>
      </w:r>
      <w:r w:rsidR="004A02DC">
        <w:t xml:space="preserve"> </w:t>
      </w:r>
      <w:r w:rsidR="004A02DC" w:rsidRPr="00B30748">
        <w:t xml:space="preserve">к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A5A" w:rsidRDefault="00120A5A" w:rsidP="0014229A">
      <w:r>
        <w:separator/>
      </w:r>
    </w:p>
  </w:endnote>
  <w:endnote w:type="continuationSeparator" w:id="0">
    <w:p w:rsidR="00120A5A" w:rsidRDefault="00120A5A"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A5A" w:rsidRDefault="00120A5A" w:rsidP="0014229A">
      <w:r>
        <w:separator/>
      </w:r>
    </w:p>
  </w:footnote>
  <w:footnote w:type="continuationSeparator" w:id="0">
    <w:p w:rsidR="00120A5A" w:rsidRDefault="00120A5A"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A71" w:rsidRDefault="007F5D0B">
    <w:pPr>
      <w:pStyle w:val="a6"/>
      <w:jc w:val="center"/>
    </w:pPr>
    <w:fldSimple w:instr="PAGE   \* MERGEFORMAT">
      <w:r w:rsidR="009B49F0">
        <w:rPr>
          <w:noProof/>
        </w:rPr>
        <w:t>1</w:t>
      </w:r>
    </w:fldSimple>
  </w:p>
  <w:p w:rsidR="00465A71" w:rsidRDefault="00465A7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990A3C"/>
    <w:multiLevelType w:val="hybridMultilevel"/>
    <w:tmpl w:val="E9944F3E"/>
    <w:lvl w:ilvl="0" w:tplc="E73ECC1C">
      <w:start w:val="1"/>
      <w:numFmt w:val="decimal"/>
      <w:lvlText w:val="%1."/>
      <w:lvlJc w:val="left"/>
      <w:pPr>
        <w:ind w:left="879" w:hanging="360"/>
      </w:pPr>
      <w:rPr>
        <w:rFonts w:hint="default"/>
      </w:rPr>
    </w:lvl>
    <w:lvl w:ilvl="1" w:tplc="04190019" w:tentative="1">
      <w:start w:val="1"/>
      <w:numFmt w:val="lowerLetter"/>
      <w:lvlText w:val="%2."/>
      <w:lvlJc w:val="left"/>
      <w:pPr>
        <w:ind w:left="1599" w:hanging="360"/>
      </w:pPr>
    </w:lvl>
    <w:lvl w:ilvl="2" w:tplc="0419001B" w:tentative="1">
      <w:start w:val="1"/>
      <w:numFmt w:val="lowerRoman"/>
      <w:lvlText w:val="%3."/>
      <w:lvlJc w:val="right"/>
      <w:pPr>
        <w:ind w:left="2319" w:hanging="180"/>
      </w:pPr>
    </w:lvl>
    <w:lvl w:ilvl="3" w:tplc="0419000F" w:tentative="1">
      <w:start w:val="1"/>
      <w:numFmt w:val="decimal"/>
      <w:lvlText w:val="%4."/>
      <w:lvlJc w:val="left"/>
      <w:pPr>
        <w:ind w:left="3039" w:hanging="360"/>
      </w:pPr>
    </w:lvl>
    <w:lvl w:ilvl="4" w:tplc="04190019" w:tentative="1">
      <w:start w:val="1"/>
      <w:numFmt w:val="lowerLetter"/>
      <w:lvlText w:val="%5."/>
      <w:lvlJc w:val="left"/>
      <w:pPr>
        <w:ind w:left="3759" w:hanging="360"/>
      </w:pPr>
    </w:lvl>
    <w:lvl w:ilvl="5" w:tplc="0419001B" w:tentative="1">
      <w:start w:val="1"/>
      <w:numFmt w:val="lowerRoman"/>
      <w:lvlText w:val="%6."/>
      <w:lvlJc w:val="right"/>
      <w:pPr>
        <w:ind w:left="4479" w:hanging="180"/>
      </w:pPr>
    </w:lvl>
    <w:lvl w:ilvl="6" w:tplc="0419000F" w:tentative="1">
      <w:start w:val="1"/>
      <w:numFmt w:val="decimal"/>
      <w:lvlText w:val="%7."/>
      <w:lvlJc w:val="left"/>
      <w:pPr>
        <w:ind w:left="5199" w:hanging="360"/>
      </w:pPr>
    </w:lvl>
    <w:lvl w:ilvl="7" w:tplc="04190019" w:tentative="1">
      <w:start w:val="1"/>
      <w:numFmt w:val="lowerLetter"/>
      <w:lvlText w:val="%8."/>
      <w:lvlJc w:val="left"/>
      <w:pPr>
        <w:ind w:left="5919" w:hanging="360"/>
      </w:pPr>
    </w:lvl>
    <w:lvl w:ilvl="8" w:tplc="0419001B" w:tentative="1">
      <w:start w:val="1"/>
      <w:numFmt w:val="lowerRoman"/>
      <w:lvlText w:val="%9."/>
      <w:lvlJc w:val="right"/>
      <w:pPr>
        <w:ind w:left="6639" w:hanging="180"/>
      </w:p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1"/>
  </w:num>
  <w:num w:numId="4">
    <w:abstractNumId w:val="0"/>
  </w:num>
  <w:num w:numId="5">
    <w:abstractNumId w:val="20"/>
  </w:num>
  <w:num w:numId="6">
    <w:abstractNumId w:val="38"/>
  </w:num>
  <w:num w:numId="7">
    <w:abstractNumId w:val="3"/>
  </w:num>
  <w:num w:numId="8">
    <w:abstractNumId w:val="26"/>
  </w:num>
  <w:num w:numId="9">
    <w:abstractNumId w:val="21"/>
  </w:num>
  <w:num w:numId="10">
    <w:abstractNumId w:val="9"/>
  </w:num>
  <w:num w:numId="11">
    <w:abstractNumId w:val="1"/>
  </w:num>
  <w:num w:numId="12">
    <w:abstractNumId w:val="30"/>
  </w:num>
  <w:num w:numId="13">
    <w:abstractNumId w:val="13"/>
  </w:num>
  <w:num w:numId="14">
    <w:abstractNumId w:val="19"/>
  </w:num>
  <w:num w:numId="15">
    <w:abstractNumId w:val="42"/>
  </w:num>
  <w:num w:numId="16">
    <w:abstractNumId w:val="44"/>
  </w:num>
  <w:num w:numId="17">
    <w:abstractNumId w:val="24"/>
  </w:num>
  <w:num w:numId="18">
    <w:abstractNumId w:val="36"/>
  </w:num>
  <w:num w:numId="19">
    <w:abstractNumId w:val="40"/>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2"/>
  </w:num>
  <w:num w:numId="33">
    <w:abstractNumId w:val="16"/>
  </w:num>
  <w:num w:numId="34">
    <w:abstractNumId w:val="27"/>
  </w:num>
  <w:num w:numId="35">
    <w:abstractNumId w:val="17"/>
  </w:num>
  <w:num w:numId="36">
    <w:abstractNumId w:val="25"/>
  </w:num>
  <w:num w:numId="37">
    <w:abstractNumId w:val="23"/>
  </w:num>
  <w:num w:numId="38">
    <w:abstractNumId w:val="6"/>
  </w:num>
  <w:num w:numId="39">
    <w:abstractNumId w:val="25"/>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8"/>
  </w:num>
  <w:num w:numId="45">
    <w:abstractNumId w:val="39"/>
  </w:num>
  <w:num w:numId="4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303A0"/>
    <w:rsid w:val="00043F2F"/>
    <w:rsid w:val="00046853"/>
    <w:rsid w:val="00055701"/>
    <w:rsid w:val="00063084"/>
    <w:rsid w:val="00093E9C"/>
    <w:rsid w:val="000A086D"/>
    <w:rsid w:val="000A4ECA"/>
    <w:rsid w:val="000B7587"/>
    <w:rsid w:val="000D6510"/>
    <w:rsid w:val="000E0120"/>
    <w:rsid w:val="000F4823"/>
    <w:rsid w:val="0010146E"/>
    <w:rsid w:val="00106651"/>
    <w:rsid w:val="00113692"/>
    <w:rsid w:val="00120A5A"/>
    <w:rsid w:val="00131F78"/>
    <w:rsid w:val="0014229A"/>
    <w:rsid w:val="0014377F"/>
    <w:rsid w:val="00154CEC"/>
    <w:rsid w:val="00154FED"/>
    <w:rsid w:val="00155152"/>
    <w:rsid w:val="00167478"/>
    <w:rsid w:val="0017553A"/>
    <w:rsid w:val="001B4383"/>
    <w:rsid w:val="001B7CDD"/>
    <w:rsid w:val="001B7D6B"/>
    <w:rsid w:val="001C03F0"/>
    <w:rsid w:val="001C7491"/>
    <w:rsid w:val="001F7110"/>
    <w:rsid w:val="00204117"/>
    <w:rsid w:val="00255E3F"/>
    <w:rsid w:val="0026485E"/>
    <w:rsid w:val="002743CF"/>
    <w:rsid w:val="002759F0"/>
    <w:rsid w:val="00281CCB"/>
    <w:rsid w:val="00291D19"/>
    <w:rsid w:val="00294822"/>
    <w:rsid w:val="002B4C0E"/>
    <w:rsid w:val="002B6897"/>
    <w:rsid w:val="002C6D1D"/>
    <w:rsid w:val="002D059D"/>
    <w:rsid w:val="003042B3"/>
    <w:rsid w:val="00311256"/>
    <w:rsid w:val="0032055F"/>
    <w:rsid w:val="00326927"/>
    <w:rsid w:val="003274F7"/>
    <w:rsid w:val="0033356E"/>
    <w:rsid w:val="0033648E"/>
    <w:rsid w:val="003551B5"/>
    <w:rsid w:val="003673F7"/>
    <w:rsid w:val="00373528"/>
    <w:rsid w:val="00376B4B"/>
    <w:rsid w:val="00393AC3"/>
    <w:rsid w:val="003B25CB"/>
    <w:rsid w:val="003C5771"/>
    <w:rsid w:val="003E3508"/>
    <w:rsid w:val="003E710C"/>
    <w:rsid w:val="00401F71"/>
    <w:rsid w:val="00411612"/>
    <w:rsid w:val="00412814"/>
    <w:rsid w:val="00431939"/>
    <w:rsid w:val="0043434A"/>
    <w:rsid w:val="0043526C"/>
    <w:rsid w:val="00437F14"/>
    <w:rsid w:val="004549AC"/>
    <w:rsid w:val="00465A71"/>
    <w:rsid w:val="004739F3"/>
    <w:rsid w:val="00476009"/>
    <w:rsid w:val="004845F4"/>
    <w:rsid w:val="004A02DC"/>
    <w:rsid w:val="004C05AA"/>
    <w:rsid w:val="004D14CD"/>
    <w:rsid w:val="00510E96"/>
    <w:rsid w:val="00532169"/>
    <w:rsid w:val="00532B38"/>
    <w:rsid w:val="00535757"/>
    <w:rsid w:val="00540BE0"/>
    <w:rsid w:val="005717E2"/>
    <w:rsid w:val="00574643"/>
    <w:rsid w:val="005807EB"/>
    <w:rsid w:val="00580C36"/>
    <w:rsid w:val="00591BD4"/>
    <w:rsid w:val="00596AC4"/>
    <w:rsid w:val="005B0AB9"/>
    <w:rsid w:val="005C4B5E"/>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D38E3"/>
    <w:rsid w:val="006F1C74"/>
    <w:rsid w:val="0072152B"/>
    <w:rsid w:val="00722D2F"/>
    <w:rsid w:val="007444B9"/>
    <w:rsid w:val="00755BBA"/>
    <w:rsid w:val="007756F2"/>
    <w:rsid w:val="00784179"/>
    <w:rsid w:val="0078652E"/>
    <w:rsid w:val="00794511"/>
    <w:rsid w:val="007A354A"/>
    <w:rsid w:val="007D2B76"/>
    <w:rsid w:val="007E34B5"/>
    <w:rsid w:val="007E5FE7"/>
    <w:rsid w:val="007F1C50"/>
    <w:rsid w:val="007F4635"/>
    <w:rsid w:val="007F4768"/>
    <w:rsid w:val="007F5D0B"/>
    <w:rsid w:val="0080083A"/>
    <w:rsid w:val="0081021F"/>
    <w:rsid w:val="008239AB"/>
    <w:rsid w:val="008314DF"/>
    <w:rsid w:val="0083262D"/>
    <w:rsid w:val="0083542D"/>
    <w:rsid w:val="00852B1E"/>
    <w:rsid w:val="008946D6"/>
    <w:rsid w:val="008A40EB"/>
    <w:rsid w:val="008C6A98"/>
    <w:rsid w:val="008E11DD"/>
    <w:rsid w:val="008F26C5"/>
    <w:rsid w:val="009319E3"/>
    <w:rsid w:val="0093592C"/>
    <w:rsid w:val="00937E6E"/>
    <w:rsid w:val="00950BC8"/>
    <w:rsid w:val="00967773"/>
    <w:rsid w:val="009A662F"/>
    <w:rsid w:val="009B49F0"/>
    <w:rsid w:val="009B7532"/>
    <w:rsid w:val="009E3F77"/>
    <w:rsid w:val="009E6C27"/>
    <w:rsid w:val="009F42B0"/>
    <w:rsid w:val="00A00536"/>
    <w:rsid w:val="00A015CE"/>
    <w:rsid w:val="00A02B2E"/>
    <w:rsid w:val="00A24CB7"/>
    <w:rsid w:val="00A27D60"/>
    <w:rsid w:val="00A4212E"/>
    <w:rsid w:val="00A44B2D"/>
    <w:rsid w:val="00A667E3"/>
    <w:rsid w:val="00AB0FBA"/>
    <w:rsid w:val="00AD6F23"/>
    <w:rsid w:val="00AE4373"/>
    <w:rsid w:val="00B0133D"/>
    <w:rsid w:val="00B01E35"/>
    <w:rsid w:val="00B37EB4"/>
    <w:rsid w:val="00B578B3"/>
    <w:rsid w:val="00B63A2C"/>
    <w:rsid w:val="00B9417A"/>
    <w:rsid w:val="00BA7B82"/>
    <w:rsid w:val="00BE09E3"/>
    <w:rsid w:val="00BE17CB"/>
    <w:rsid w:val="00C03232"/>
    <w:rsid w:val="00C20F72"/>
    <w:rsid w:val="00C327CC"/>
    <w:rsid w:val="00C3548D"/>
    <w:rsid w:val="00C52740"/>
    <w:rsid w:val="00C675FE"/>
    <w:rsid w:val="00C77202"/>
    <w:rsid w:val="00C84DFD"/>
    <w:rsid w:val="00C901EB"/>
    <w:rsid w:val="00C90B31"/>
    <w:rsid w:val="00C92A83"/>
    <w:rsid w:val="00C94C33"/>
    <w:rsid w:val="00CB3E04"/>
    <w:rsid w:val="00CD25D5"/>
    <w:rsid w:val="00CE2888"/>
    <w:rsid w:val="00CF1118"/>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D29EC"/>
    <w:rsid w:val="00E0314F"/>
    <w:rsid w:val="00E245A7"/>
    <w:rsid w:val="00E42B67"/>
    <w:rsid w:val="00E53751"/>
    <w:rsid w:val="00E738A5"/>
    <w:rsid w:val="00E74D2C"/>
    <w:rsid w:val="00E75FC5"/>
    <w:rsid w:val="00E839A0"/>
    <w:rsid w:val="00E86F73"/>
    <w:rsid w:val="00E93FC7"/>
    <w:rsid w:val="00EA1830"/>
    <w:rsid w:val="00EA7D7F"/>
    <w:rsid w:val="00EB04A4"/>
    <w:rsid w:val="00EB346C"/>
    <w:rsid w:val="00ED6883"/>
    <w:rsid w:val="00ED7BA7"/>
    <w:rsid w:val="00EE369C"/>
    <w:rsid w:val="00EF33D2"/>
    <w:rsid w:val="00F10DC2"/>
    <w:rsid w:val="00F13CAC"/>
    <w:rsid w:val="00F17D4A"/>
    <w:rsid w:val="00F4112B"/>
    <w:rsid w:val="00F65720"/>
    <w:rsid w:val="00F84DA7"/>
    <w:rsid w:val="00FB31ED"/>
    <w:rsid w:val="00FB4C28"/>
    <w:rsid w:val="00FE01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garip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404C2-42B5-48D6-9449-A1D296969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23</Pages>
  <Words>9098</Words>
  <Characters>51865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10</cp:revision>
  <cp:lastPrinted>2016-05-05T05:16:00Z</cp:lastPrinted>
  <dcterms:created xsi:type="dcterms:W3CDTF">2016-05-12T11:23:00Z</dcterms:created>
  <dcterms:modified xsi:type="dcterms:W3CDTF">2016-05-13T05:01:00Z</dcterms:modified>
</cp:coreProperties>
</file>